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-.3135pt;margin-top:-.313503pt;width:420.2pt;height:595.6pt;mso-position-horizontal-relative:page;mso-position-vertical-relative:page;z-index:-16221696" id="docshapegroup1" coordorigin="-6,-6" coordsize="8404,11912">
            <v:shape style="position:absolute;left:-7;top:-7;width:8404;height:11912" type="#_x0000_t75" id="docshape2" stroked="false">
              <v:imagedata r:id="rId5" o:title=""/>
            </v:shape>
            <v:rect style="position:absolute;left:0;top:0;width:8391;height:8561" id="docshape3" filled="true" fillcolor="#ffffff" stroked="false">
              <v:fill opacity="26214f" type="solid"/>
            </v:rect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19"/>
        </w:rPr>
      </w:pPr>
    </w:p>
    <w:p>
      <w:pPr>
        <w:spacing w:line="244" w:lineRule="auto" w:before="89"/>
        <w:ind w:left="1639" w:right="1516" w:firstLine="0"/>
        <w:jc w:val="center"/>
        <w:rPr>
          <w:b/>
          <w:sz w:val="34"/>
        </w:rPr>
      </w:pPr>
      <w:r>
        <w:rPr>
          <w:b/>
          <w:sz w:val="34"/>
        </w:rPr>
        <w:t>АЛГОРИТМ </w:t>
      </w:r>
      <w:r>
        <w:rPr>
          <w:b/>
          <w:sz w:val="34"/>
        </w:rPr>
        <w:t>ДЕЙСТВИЙ ДЛЯ ПЕДАГОГОВ</w:t>
      </w:r>
    </w:p>
    <w:p>
      <w:pPr>
        <w:pStyle w:val="BodyText"/>
        <w:spacing w:line="278" w:lineRule="auto" w:before="243"/>
        <w:ind w:left="403" w:right="281"/>
        <w:jc w:val="center"/>
      </w:pPr>
      <w:r>
        <w:rPr>
          <w:color w:val="231F20"/>
        </w:rPr>
        <w:t>по раннему выявлению и реагированию на </w:t>
      </w:r>
      <w:r>
        <w:rPr>
          <w:color w:val="231F20"/>
        </w:rPr>
        <w:t>деструктивное поведение несовершеннолетних, проявляющееся под воздействием информации негативного характера, распространяемой в сети Интернет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91"/>
        <w:ind w:left="1639" w:right="1519"/>
        <w:jc w:val="center"/>
      </w:pPr>
      <w:r>
        <w:rPr>
          <w:color w:val="231F20"/>
        </w:rPr>
        <w:t>Москва,</w:t>
      </w:r>
      <w:r>
        <w:rPr>
          <w:color w:val="231F20"/>
          <w:spacing w:val="41"/>
        </w:rPr>
        <w:t> </w:t>
      </w:r>
      <w:r>
        <w:rPr>
          <w:color w:val="231F20"/>
          <w:spacing w:val="-4"/>
        </w:rPr>
        <w:t>2020</w:t>
      </w:r>
    </w:p>
    <w:p>
      <w:pPr>
        <w:spacing w:after="0"/>
        <w:jc w:val="center"/>
        <w:sectPr>
          <w:type w:val="continuous"/>
          <w:pgSz w:w="8400" w:h="11910"/>
          <w:pgMar w:top="1100" w:bottom="280" w:left="480" w:right="600"/>
        </w:sectPr>
      </w:pPr>
    </w:p>
    <w:p>
      <w:pPr>
        <w:spacing w:line="333" w:lineRule="auto" w:before="80"/>
        <w:ind w:left="1424" w:right="0" w:hanging="1016"/>
        <w:jc w:val="left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095296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2"/>
          <w:sz w:val="20"/>
        </w:rPr>
        <w:t>АНО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«Центр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изучения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и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сетевого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мониторинга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молодежной</w:t>
      </w:r>
      <w:r>
        <w:rPr>
          <w:b/>
          <w:color w:val="231F20"/>
          <w:spacing w:val="-12"/>
          <w:sz w:val="20"/>
        </w:rPr>
        <w:t> </w:t>
      </w:r>
      <w:r>
        <w:rPr>
          <w:b/>
          <w:color w:val="231F20"/>
          <w:spacing w:val="-2"/>
          <w:sz w:val="20"/>
        </w:rPr>
        <w:t>среды» </w:t>
      </w:r>
      <w:r>
        <w:rPr>
          <w:b/>
          <w:color w:val="231F20"/>
          <w:sz w:val="20"/>
        </w:rPr>
        <w:t>ФГБУ «Центр защиты прав и интересов детей»</w:t>
      </w:r>
    </w:p>
    <w:p>
      <w:pPr>
        <w:pStyle w:val="BodyText"/>
        <w:spacing w:before="10"/>
        <w:rPr>
          <w:b/>
          <w:sz w:val="27"/>
        </w:rPr>
      </w:pPr>
    </w:p>
    <w:p>
      <w:pPr>
        <w:spacing w:line="333" w:lineRule="auto" w:before="0"/>
        <w:ind w:left="370" w:right="231" w:firstLine="709"/>
        <w:jc w:val="both"/>
        <w:rPr>
          <w:sz w:val="20"/>
        </w:rPr>
      </w:pPr>
      <w:r>
        <w:rPr>
          <w:color w:val="231F20"/>
          <w:spacing w:val="13"/>
          <w:sz w:val="20"/>
        </w:rPr>
        <w:t>Методические</w:t>
      </w:r>
      <w:r>
        <w:rPr>
          <w:color w:val="231F20"/>
          <w:spacing w:val="13"/>
          <w:sz w:val="20"/>
        </w:rPr>
        <w:t> </w:t>
      </w:r>
      <w:r>
        <w:rPr>
          <w:color w:val="231F20"/>
          <w:spacing w:val="14"/>
          <w:sz w:val="20"/>
        </w:rPr>
        <w:t>рекомендации,</w:t>
      </w:r>
      <w:r>
        <w:rPr>
          <w:color w:val="231F20"/>
          <w:spacing w:val="14"/>
          <w:sz w:val="20"/>
        </w:rPr>
        <w:t> включающие</w:t>
      </w:r>
      <w:r>
        <w:rPr>
          <w:color w:val="231F20"/>
          <w:spacing w:val="14"/>
          <w:sz w:val="20"/>
        </w:rPr>
        <w:t> </w:t>
      </w:r>
      <w:r>
        <w:rPr>
          <w:color w:val="231F20"/>
          <w:spacing w:val="15"/>
          <w:sz w:val="20"/>
        </w:rPr>
        <w:t>алгоритмы </w:t>
      </w:r>
      <w:r>
        <w:rPr>
          <w:color w:val="231F20"/>
          <w:sz w:val="20"/>
        </w:rPr>
        <w:t>действий по раннему выявлению и реагированию на деструктивное поведение несовершеннолетних, проявляющееся под воздействием </w:t>
      </w:r>
      <w:r>
        <w:rPr>
          <w:color w:val="231F20"/>
          <w:spacing w:val="9"/>
          <w:sz w:val="20"/>
        </w:rPr>
        <w:t>информации</w:t>
      </w:r>
      <w:r>
        <w:rPr>
          <w:color w:val="231F20"/>
          <w:spacing w:val="9"/>
          <w:sz w:val="20"/>
        </w:rPr>
        <w:t> негативного</w:t>
      </w:r>
      <w:r>
        <w:rPr>
          <w:color w:val="231F20"/>
          <w:spacing w:val="9"/>
          <w:sz w:val="20"/>
        </w:rPr>
        <w:t> характера,</w:t>
      </w:r>
      <w:r>
        <w:rPr>
          <w:color w:val="231F20"/>
          <w:spacing w:val="9"/>
          <w:sz w:val="20"/>
        </w:rPr>
        <w:t> </w:t>
      </w:r>
      <w:r>
        <w:rPr>
          <w:color w:val="231F20"/>
          <w:spacing w:val="10"/>
          <w:sz w:val="20"/>
        </w:rPr>
        <w:t>распространяемой</w:t>
      </w:r>
      <w:r>
        <w:rPr>
          <w:color w:val="231F20"/>
          <w:spacing w:val="10"/>
          <w:sz w:val="20"/>
        </w:rPr>
        <w:t> </w:t>
      </w:r>
      <w:r>
        <w:rPr>
          <w:color w:val="231F20"/>
          <w:sz w:val="20"/>
        </w:rPr>
        <w:t>в </w:t>
      </w:r>
      <w:r>
        <w:rPr>
          <w:color w:val="231F20"/>
          <w:spacing w:val="10"/>
          <w:sz w:val="20"/>
        </w:rPr>
        <w:t>сети </w:t>
      </w:r>
      <w:r>
        <w:rPr>
          <w:color w:val="231F20"/>
          <w:sz w:val="20"/>
        </w:rPr>
        <w:t>Интернет, разработаны АНО «Центр изучения и сетевого мониторинга молодежной среды» и ФГБУ «Центр защиты прав и интересов детей» по заданию Минпросвещения России, в рамках исполнения поручения Правительственной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комиссии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по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делам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несовершеннолетних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"/>
          <w:sz w:val="20"/>
        </w:rPr>
        <w:t> </w:t>
      </w:r>
      <w:r>
        <w:rPr>
          <w:color w:val="231F20"/>
          <w:sz w:val="20"/>
        </w:rPr>
        <w:t>защите </w:t>
      </w:r>
      <w:r>
        <w:rPr>
          <w:color w:val="231F20"/>
          <w:w w:val="95"/>
          <w:sz w:val="20"/>
        </w:rPr>
        <w:t>их прав, реализации межведомственного комплекса дополнительных мер </w:t>
      </w:r>
      <w:r>
        <w:rPr>
          <w:color w:val="231F20"/>
          <w:sz w:val="20"/>
        </w:rPr>
        <w:t>по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развитию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системы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профилактики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безнадзорности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правонарушений </w:t>
      </w:r>
      <w:r>
        <w:rPr>
          <w:color w:val="231F20"/>
          <w:w w:val="90"/>
          <w:sz w:val="20"/>
        </w:rPr>
        <w:t>несовершеннолетних на 2020–2021 годы. Большое внимание в методических </w:t>
      </w:r>
      <w:r>
        <w:rPr>
          <w:color w:val="231F20"/>
          <w:spacing w:val="10"/>
          <w:sz w:val="20"/>
        </w:rPr>
        <w:t>рекомендациях</w:t>
      </w:r>
      <w:r>
        <w:rPr>
          <w:color w:val="231F20"/>
          <w:spacing w:val="10"/>
          <w:sz w:val="20"/>
        </w:rPr>
        <w:t> </w:t>
      </w:r>
      <w:r>
        <w:rPr>
          <w:color w:val="231F20"/>
          <w:sz w:val="20"/>
        </w:rPr>
        <w:t>уделено </w:t>
      </w:r>
      <w:r>
        <w:rPr>
          <w:color w:val="231F20"/>
          <w:spacing w:val="9"/>
          <w:sz w:val="20"/>
        </w:rPr>
        <w:t>рассмотрению</w:t>
      </w:r>
      <w:r>
        <w:rPr>
          <w:color w:val="231F20"/>
          <w:spacing w:val="9"/>
          <w:sz w:val="20"/>
        </w:rPr>
        <w:t> вопросов</w:t>
      </w:r>
      <w:r>
        <w:rPr>
          <w:color w:val="231F20"/>
          <w:spacing w:val="9"/>
          <w:sz w:val="20"/>
        </w:rPr>
        <w:t> </w:t>
      </w:r>
      <w:r>
        <w:rPr>
          <w:color w:val="231F20"/>
          <w:spacing w:val="11"/>
          <w:sz w:val="20"/>
        </w:rPr>
        <w:t>профилактики </w:t>
      </w:r>
      <w:r>
        <w:rPr>
          <w:color w:val="231F20"/>
          <w:sz w:val="20"/>
        </w:rPr>
        <w:t>деструктивного поведения несовершеннолетних, предупреждения </w:t>
      </w:r>
      <w:r>
        <w:rPr>
          <w:color w:val="231F20"/>
          <w:w w:val="95"/>
          <w:sz w:val="20"/>
        </w:rPr>
        <w:t>негативного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воздействия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информации,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распространяемой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сети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Интернет, </w:t>
      </w:r>
      <w:r>
        <w:rPr>
          <w:color w:val="231F20"/>
          <w:sz w:val="20"/>
        </w:rPr>
        <w:t>обеспечения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сохранения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жизни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здоровья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детей.</w:t>
      </w:r>
    </w:p>
    <w:p>
      <w:pPr>
        <w:spacing w:after="0" w:line="333" w:lineRule="auto"/>
        <w:jc w:val="both"/>
        <w:rPr>
          <w:sz w:val="20"/>
        </w:rPr>
        <w:sectPr>
          <w:pgSz w:w="8400" w:h="11910"/>
          <w:pgMar w:top="720" w:bottom="280" w:left="480" w:right="600"/>
        </w:sectPr>
      </w:pPr>
    </w:p>
    <w:p>
      <w:pPr>
        <w:spacing w:line="333" w:lineRule="auto" w:before="80"/>
        <w:ind w:left="403" w:right="282" w:firstLine="0"/>
        <w:jc w:val="center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095808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z w:val="20"/>
        </w:rPr>
        <w:t>АНО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«Центр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изучения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сетевого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мониторинга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молодежной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среды» ФГБУ «Центр защиты прав и интересов детей»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spacing w:line="312" w:lineRule="auto" w:before="0"/>
        <w:ind w:left="2464" w:right="2107" w:firstLine="754"/>
        <w:jc w:val="left"/>
        <w:rPr>
          <w:b/>
          <w:sz w:val="22"/>
        </w:rPr>
      </w:pPr>
      <w:r>
        <w:rPr>
          <w:b/>
          <w:color w:val="231F20"/>
          <w:spacing w:val="-2"/>
          <w:sz w:val="22"/>
        </w:rPr>
        <w:t>Алгоритм </w:t>
      </w:r>
      <w:r>
        <w:rPr>
          <w:b/>
          <w:color w:val="231F20"/>
          <w:spacing w:val="-2"/>
          <w:w w:val="95"/>
          <w:sz w:val="22"/>
        </w:rPr>
        <w:t>действий</w:t>
      </w:r>
      <w:r>
        <w:rPr>
          <w:b/>
          <w:color w:val="231F20"/>
          <w:spacing w:val="-11"/>
          <w:w w:val="95"/>
          <w:sz w:val="22"/>
        </w:rPr>
        <w:t> </w:t>
      </w:r>
      <w:r>
        <w:rPr>
          <w:b/>
          <w:color w:val="231F20"/>
          <w:spacing w:val="-2"/>
          <w:w w:val="95"/>
          <w:sz w:val="22"/>
        </w:rPr>
        <w:t>для</w:t>
      </w:r>
      <w:r>
        <w:rPr>
          <w:b/>
          <w:color w:val="231F20"/>
          <w:spacing w:val="-10"/>
          <w:w w:val="95"/>
          <w:sz w:val="22"/>
        </w:rPr>
        <w:t> </w:t>
      </w:r>
      <w:r>
        <w:rPr>
          <w:b/>
          <w:color w:val="231F20"/>
          <w:spacing w:val="-2"/>
          <w:w w:val="95"/>
          <w:sz w:val="22"/>
        </w:rPr>
        <w:t>педагогов</w:t>
      </w:r>
    </w:p>
    <w:p>
      <w:pPr>
        <w:spacing w:before="2"/>
        <w:ind w:left="1639" w:right="1524" w:firstLine="0"/>
        <w:jc w:val="center"/>
        <w:rPr>
          <w:b/>
          <w:sz w:val="22"/>
        </w:rPr>
      </w:pPr>
      <w:r>
        <w:rPr>
          <w:b/>
          <w:color w:val="231F20"/>
          <w:spacing w:val="-4"/>
          <w:w w:val="95"/>
          <w:sz w:val="22"/>
        </w:rPr>
        <w:t>по</w:t>
      </w:r>
      <w:r>
        <w:rPr>
          <w:b/>
          <w:color w:val="231F20"/>
          <w:spacing w:val="-5"/>
          <w:sz w:val="22"/>
        </w:rPr>
        <w:t> </w:t>
      </w:r>
      <w:r>
        <w:rPr>
          <w:b/>
          <w:color w:val="231F20"/>
          <w:spacing w:val="-4"/>
          <w:w w:val="95"/>
          <w:sz w:val="22"/>
        </w:rPr>
        <w:t>раннему</w:t>
      </w:r>
      <w:r>
        <w:rPr>
          <w:b/>
          <w:color w:val="231F20"/>
          <w:spacing w:val="-5"/>
          <w:sz w:val="22"/>
        </w:rPr>
        <w:t> </w:t>
      </w:r>
      <w:r>
        <w:rPr>
          <w:b/>
          <w:color w:val="231F20"/>
          <w:spacing w:val="-4"/>
          <w:w w:val="95"/>
          <w:sz w:val="22"/>
        </w:rPr>
        <w:t>выявлению</w:t>
      </w:r>
      <w:r>
        <w:rPr>
          <w:b/>
          <w:color w:val="231F20"/>
          <w:spacing w:val="-4"/>
          <w:sz w:val="22"/>
        </w:rPr>
        <w:t> </w:t>
      </w:r>
      <w:r>
        <w:rPr>
          <w:b/>
          <w:color w:val="231F20"/>
          <w:spacing w:val="-4"/>
          <w:w w:val="95"/>
          <w:sz w:val="22"/>
        </w:rPr>
        <w:t>и</w:t>
      </w:r>
      <w:r>
        <w:rPr>
          <w:b/>
          <w:color w:val="231F20"/>
          <w:spacing w:val="-5"/>
          <w:sz w:val="22"/>
        </w:rPr>
        <w:t> </w:t>
      </w:r>
      <w:r>
        <w:rPr>
          <w:b/>
          <w:color w:val="231F20"/>
          <w:spacing w:val="-4"/>
          <w:w w:val="95"/>
          <w:sz w:val="22"/>
        </w:rPr>
        <w:t>реагированию</w:t>
      </w:r>
    </w:p>
    <w:p>
      <w:pPr>
        <w:spacing w:line="312" w:lineRule="auto" w:before="77"/>
        <w:ind w:left="605" w:right="483" w:hanging="5"/>
        <w:jc w:val="center"/>
        <w:rPr>
          <w:b/>
          <w:sz w:val="22"/>
        </w:rPr>
      </w:pPr>
      <w:r>
        <w:rPr>
          <w:b/>
          <w:color w:val="231F20"/>
          <w:spacing w:val="-4"/>
          <w:sz w:val="22"/>
        </w:rPr>
        <w:t>на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pacing w:val="-4"/>
          <w:sz w:val="22"/>
        </w:rPr>
        <w:t>деструктивное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pacing w:val="-4"/>
          <w:sz w:val="22"/>
        </w:rPr>
        <w:t>поведение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pacing w:val="-4"/>
          <w:sz w:val="22"/>
        </w:rPr>
        <w:t>несовершеннолетних, проявляющееся</w:t>
      </w:r>
      <w:r>
        <w:rPr>
          <w:b/>
          <w:color w:val="231F20"/>
          <w:spacing w:val="-12"/>
          <w:sz w:val="22"/>
        </w:rPr>
        <w:t> </w:t>
      </w:r>
      <w:r>
        <w:rPr>
          <w:b/>
          <w:color w:val="231F20"/>
          <w:spacing w:val="-4"/>
          <w:sz w:val="22"/>
        </w:rPr>
        <w:t>под</w:t>
      </w:r>
      <w:r>
        <w:rPr>
          <w:b/>
          <w:color w:val="231F20"/>
          <w:spacing w:val="-11"/>
          <w:sz w:val="22"/>
        </w:rPr>
        <w:t> </w:t>
      </w:r>
      <w:r>
        <w:rPr>
          <w:b/>
          <w:color w:val="231F20"/>
          <w:spacing w:val="-4"/>
          <w:sz w:val="22"/>
        </w:rPr>
        <w:t>воздействием</w:t>
      </w:r>
      <w:r>
        <w:rPr>
          <w:b/>
          <w:color w:val="231F20"/>
          <w:spacing w:val="-11"/>
          <w:sz w:val="22"/>
        </w:rPr>
        <w:t> </w:t>
      </w:r>
      <w:r>
        <w:rPr>
          <w:b/>
          <w:color w:val="231F20"/>
          <w:spacing w:val="-4"/>
          <w:sz w:val="22"/>
        </w:rPr>
        <w:t>информации </w:t>
      </w:r>
      <w:r>
        <w:rPr>
          <w:b/>
          <w:color w:val="231F20"/>
          <w:spacing w:val="-6"/>
          <w:sz w:val="22"/>
        </w:rPr>
        <w:t>негативного</w:t>
      </w:r>
      <w:r>
        <w:rPr>
          <w:b/>
          <w:color w:val="231F20"/>
          <w:spacing w:val="-8"/>
          <w:sz w:val="22"/>
        </w:rPr>
        <w:t> </w:t>
      </w:r>
      <w:r>
        <w:rPr>
          <w:b/>
          <w:color w:val="231F20"/>
          <w:spacing w:val="-6"/>
          <w:sz w:val="22"/>
        </w:rPr>
        <w:t>характера,</w:t>
      </w:r>
      <w:r>
        <w:rPr>
          <w:b/>
          <w:color w:val="231F20"/>
          <w:spacing w:val="-8"/>
          <w:sz w:val="22"/>
        </w:rPr>
        <w:t> </w:t>
      </w:r>
      <w:r>
        <w:rPr>
          <w:b/>
          <w:color w:val="231F20"/>
          <w:spacing w:val="-6"/>
          <w:sz w:val="22"/>
        </w:rPr>
        <w:t>распространяемой</w:t>
      </w:r>
      <w:r>
        <w:rPr>
          <w:b/>
          <w:color w:val="231F20"/>
          <w:spacing w:val="-8"/>
          <w:sz w:val="22"/>
        </w:rPr>
        <w:t> </w:t>
      </w:r>
      <w:r>
        <w:rPr>
          <w:b/>
          <w:color w:val="231F20"/>
          <w:spacing w:val="-6"/>
          <w:sz w:val="22"/>
        </w:rPr>
        <w:t>в</w:t>
      </w:r>
      <w:r>
        <w:rPr>
          <w:b/>
          <w:color w:val="231F20"/>
          <w:spacing w:val="-8"/>
          <w:sz w:val="22"/>
        </w:rPr>
        <w:t> </w:t>
      </w:r>
      <w:r>
        <w:rPr>
          <w:b/>
          <w:color w:val="231F20"/>
          <w:spacing w:val="-6"/>
          <w:sz w:val="22"/>
        </w:rPr>
        <w:t>сети</w:t>
      </w:r>
      <w:r>
        <w:rPr>
          <w:b/>
          <w:color w:val="231F20"/>
          <w:spacing w:val="-8"/>
          <w:sz w:val="22"/>
        </w:rPr>
        <w:t> </w:t>
      </w:r>
      <w:r>
        <w:rPr>
          <w:b/>
          <w:color w:val="231F20"/>
          <w:spacing w:val="-6"/>
          <w:sz w:val="22"/>
        </w:rPr>
        <w:t>Интернет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34"/>
        </w:rPr>
      </w:pPr>
    </w:p>
    <w:p>
      <w:pPr>
        <w:spacing w:before="0"/>
        <w:ind w:left="1639" w:right="1521" w:firstLine="0"/>
        <w:jc w:val="center"/>
        <w:rPr>
          <w:sz w:val="20"/>
        </w:rPr>
      </w:pPr>
      <w:r>
        <w:rPr>
          <w:color w:val="231F20"/>
          <w:sz w:val="20"/>
        </w:rPr>
        <w:t>Москва,</w:t>
      </w:r>
      <w:r>
        <w:rPr>
          <w:color w:val="231F20"/>
          <w:spacing w:val="18"/>
          <w:sz w:val="20"/>
        </w:rPr>
        <w:t> </w:t>
      </w:r>
      <w:r>
        <w:rPr>
          <w:color w:val="231F20"/>
          <w:spacing w:val="-4"/>
          <w:sz w:val="20"/>
        </w:rPr>
        <w:t>2020</w:t>
      </w:r>
    </w:p>
    <w:p>
      <w:pPr>
        <w:spacing w:after="0"/>
        <w:jc w:val="center"/>
        <w:rPr>
          <w:sz w:val="20"/>
        </w:rPr>
        <w:sectPr>
          <w:pgSz w:w="8400" w:h="11910"/>
          <w:pgMar w:top="720" w:bottom="280" w:left="480" w:right="600"/>
        </w:sectPr>
      </w:pPr>
    </w:p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096320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8400" w:h="11910"/>
          <w:pgMar w:top="1100" w:bottom="280" w:left="480" w:right="600"/>
        </w:sectPr>
      </w:pPr>
    </w:p>
    <w:p>
      <w:pPr>
        <w:pStyle w:val="BodyText"/>
        <w:rPr>
          <w:sz w:val="26"/>
        </w:rPr>
      </w:pPr>
      <w:r>
        <w:rPr/>
        <w:pict>
          <v:group style="position:absolute;margin-left:-.3135pt;margin-top:-.313503pt;width:420.2pt;height:595.6pt;mso-position-horizontal-relative:page;mso-position-vertical-relative:page;z-index:-16219648" id="docshapegroup4" coordorigin="-6,-6" coordsize="8404,11912">
            <v:shape style="position:absolute;left:-7;top:-7;width:8404;height:11912" type="#_x0000_t75" id="docshape5" stroked="false">
              <v:imagedata r:id="rId8" o:title=""/>
            </v:shape>
            <v:rect style="position:absolute;left:10;top:1342;width:8381;height:604" id="docshape6" filled="true" fillcolor="#069eda" stroked="false">
              <v:fill type="solid"/>
            </v:rect>
            <w10:wrap type="none"/>
          </v:group>
        </w:pict>
      </w:r>
    </w:p>
    <w:p>
      <w:pPr>
        <w:pStyle w:val="Heading1"/>
        <w:spacing w:before="92"/>
        <w:ind w:left="1639" w:right="1519"/>
      </w:pPr>
      <w:r>
        <w:rPr>
          <w:color w:val="FFFFFF"/>
          <w:spacing w:val="-2"/>
        </w:rPr>
        <w:t>ОГЛАВЛЕНИЕ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7010" w:val="right" w:leader="dot"/>
            </w:tabs>
            <w:spacing w:before="704"/>
          </w:pPr>
          <w:hyperlink w:history="true" w:anchor="_TOC_250003">
            <w:r>
              <w:rPr>
                <w:color w:val="231F20"/>
                <w:spacing w:val="-2"/>
              </w:rPr>
              <w:t>Введение</w:t>
            </w:r>
            <w:r>
              <w:rPr>
                <w:color w:val="231F20"/>
              </w:rPr>
              <w:tab/>
            </w:r>
            <w:r>
              <w:rPr>
                <w:color w:val="231F20"/>
                <w:spacing w:val="-10"/>
              </w:rPr>
              <w:t>7</w:t>
            </w:r>
          </w:hyperlink>
        </w:p>
        <w:p>
          <w:pPr>
            <w:pStyle w:val="TOC1"/>
            <w:tabs>
              <w:tab w:pos="7010" w:val="right" w:leader="dot"/>
            </w:tabs>
          </w:pPr>
          <w:hyperlink w:history="true" w:anchor="_TOC_250002">
            <w:r>
              <w:rPr>
                <w:color w:val="231F20"/>
                <w:w w:val="95"/>
              </w:rPr>
              <w:t>Типы</w:t>
            </w:r>
            <w:r>
              <w:rPr>
                <w:color w:val="231F20"/>
                <w:spacing w:val="11"/>
              </w:rPr>
              <w:t> </w:t>
            </w:r>
            <w:r>
              <w:rPr>
                <w:color w:val="231F20"/>
                <w:w w:val="95"/>
              </w:rPr>
              <w:t>деструктивной</w:t>
            </w:r>
            <w:r>
              <w:rPr>
                <w:color w:val="231F20"/>
                <w:spacing w:val="11"/>
              </w:rPr>
              <w:t> </w:t>
            </w:r>
            <w:r>
              <w:rPr>
                <w:color w:val="231F20"/>
                <w:w w:val="95"/>
              </w:rPr>
              <w:t>модели</w:t>
            </w:r>
            <w:r>
              <w:rPr>
                <w:color w:val="231F20"/>
                <w:spacing w:val="11"/>
              </w:rPr>
              <w:t> </w:t>
            </w:r>
            <w:r>
              <w:rPr>
                <w:color w:val="231F20"/>
                <w:spacing w:val="-2"/>
                <w:w w:val="95"/>
              </w:rPr>
              <w:t>поведения</w:t>
            </w:r>
            <w:r>
              <w:rPr>
                <w:color w:val="231F20"/>
              </w:rPr>
              <w:tab/>
            </w:r>
            <w:r>
              <w:rPr>
                <w:color w:val="231F20"/>
                <w:spacing w:val="-10"/>
              </w:rPr>
              <w:t>8</w:t>
            </w:r>
          </w:hyperlink>
        </w:p>
        <w:p>
          <w:pPr>
            <w:pStyle w:val="TOC1"/>
            <w:tabs>
              <w:tab w:pos="7010" w:val="right" w:leader="dot"/>
            </w:tabs>
          </w:pPr>
          <w:hyperlink w:history="true" w:anchor="_TOC_250001">
            <w:r>
              <w:rPr>
                <w:color w:val="231F20"/>
                <w:w w:val="95"/>
              </w:rPr>
              <w:t>Проявления</w:t>
            </w:r>
            <w:r>
              <w:rPr>
                <w:color w:val="231F20"/>
                <w:spacing w:val="36"/>
              </w:rPr>
              <w:t> </w:t>
            </w:r>
            <w:r>
              <w:rPr>
                <w:color w:val="231F20"/>
                <w:w w:val="95"/>
              </w:rPr>
              <w:t>деструктивного</w:t>
            </w:r>
            <w:r>
              <w:rPr>
                <w:color w:val="231F20"/>
                <w:spacing w:val="37"/>
              </w:rPr>
              <w:t> </w:t>
            </w:r>
            <w:r>
              <w:rPr>
                <w:color w:val="231F20"/>
                <w:spacing w:val="-2"/>
                <w:w w:val="95"/>
              </w:rPr>
              <w:t>поведения</w:t>
            </w:r>
            <w:r>
              <w:rPr>
                <w:color w:val="231F20"/>
              </w:rPr>
              <w:tab/>
            </w:r>
            <w:r>
              <w:rPr>
                <w:color w:val="231F20"/>
                <w:spacing w:val="-10"/>
              </w:rPr>
              <w:t>9</w:t>
            </w:r>
          </w:hyperlink>
        </w:p>
        <w:p>
          <w:pPr>
            <w:pStyle w:val="TOC1"/>
          </w:pPr>
          <w:r>
            <w:rPr>
              <w:color w:val="231F20"/>
              <w:spacing w:val="-2"/>
            </w:rPr>
            <w:t>Основные</w:t>
          </w:r>
          <w:r>
            <w:rPr>
              <w:color w:val="231F20"/>
              <w:spacing w:val="-7"/>
            </w:rPr>
            <w:t> </w:t>
          </w:r>
          <w:r>
            <w:rPr>
              <w:color w:val="231F20"/>
              <w:spacing w:val="-2"/>
            </w:rPr>
            <w:t>опасности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  <w:spacing w:val="-2"/>
            </w:rPr>
            <w:t>в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  <w:spacing w:val="-2"/>
            </w:rPr>
            <w:t>сети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  <w:spacing w:val="-2"/>
            </w:rPr>
            <w:t>Интернет</w:t>
          </w:r>
        </w:p>
        <w:p>
          <w:pPr>
            <w:pStyle w:val="TOC1"/>
            <w:tabs>
              <w:tab w:pos="7010" w:val="right" w:leader="dot"/>
            </w:tabs>
            <w:spacing w:before="44"/>
          </w:pPr>
          <w:r>
            <w:rPr>
              <w:color w:val="231F20"/>
              <w:w w:val="95"/>
            </w:rPr>
            <w:t>для</w:t>
          </w:r>
          <w:r>
            <w:rPr>
              <w:color w:val="231F20"/>
            </w:rPr>
            <w:t> </w:t>
          </w:r>
          <w:r>
            <w:rPr>
              <w:color w:val="231F20"/>
              <w:w w:val="95"/>
            </w:rPr>
            <w:t>детей</w:t>
          </w:r>
          <w:r>
            <w:rPr>
              <w:color w:val="231F20"/>
            </w:rPr>
            <w:t> </w:t>
          </w:r>
          <w:r>
            <w:rPr>
              <w:color w:val="231F20"/>
              <w:w w:val="95"/>
            </w:rPr>
            <w:t>и</w:t>
          </w:r>
          <w:r>
            <w:rPr>
              <w:color w:val="231F20"/>
            </w:rPr>
            <w:t> </w:t>
          </w:r>
          <w:r>
            <w:rPr>
              <w:color w:val="231F20"/>
              <w:spacing w:val="-2"/>
              <w:w w:val="95"/>
            </w:rPr>
            <w:t>подростков</w:t>
          </w:r>
          <w:r>
            <w:rPr>
              <w:color w:val="231F20"/>
            </w:rPr>
            <w:tab/>
          </w:r>
          <w:r>
            <w:rPr>
              <w:color w:val="231F20"/>
              <w:spacing w:val="-5"/>
            </w:rPr>
            <w:t>15</w:t>
          </w:r>
        </w:p>
        <w:p>
          <w:pPr>
            <w:pStyle w:val="TOC1"/>
          </w:pPr>
          <w:hyperlink w:history="true" w:anchor="_TOC_250000">
            <w:r>
              <w:rPr>
                <w:color w:val="231F20"/>
                <w:w w:val="95"/>
              </w:rPr>
              <w:t>Необходимые</w:t>
            </w:r>
            <w:r>
              <w:rPr>
                <w:color w:val="231F20"/>
                <w:spacing w:val="10"/>
              </w:rPr>
              <w:t> </w:t>
            </w:r>
            <w:r>
              <w:rPr>
                <w:color w:val="231F20"/>
                <w:w w:val="95"/>
              </w:rPr>
              <w:t>действия</w:t>
            </w:r>
            <w:r>
              <w:rPr>
                <w:color w:val="231F20"/>
                <w:spacing w:val="11"/>
              </w:rPr>
              <w:t> </w:t>
            </w:r>
            <w:r>
              <w:rPr>
                <w:color w:val="231F20"/>
                <w:spacing w:val="-2"/>
                <w:w w:val="95"/>
              </w:rPr>
              <w:t>педагога</w:t>
            </w:r>
          </w:hyperlink>
        </w:p>
        <w:p>
          <w:pPr>
            <w:pStyle w:val="TOC1"/>
            <w:spacing w:before="44"/>
          </w:pPr>
          <w:r>
            <w:rPr>
              <w:color w:val="231F20"/>
            </w:rPr>
            <w:t>при</w:t>
          </w:r>
          <w:r>
            <w:rPr>
              <w:color w:val="231F20"/>
              <w:spacing w:val="-9"/>
            </w:rPr>
            <w:t> </w:t>
          </w:r>
          <w:r>
            <w:rPr>
              <w:color w:val="231F20"/>
            </w:rPr>
            <w:t>обнаружении</w:t>
          </w:r>
          <w:r>
            <w:rPr>
              <w:color w:val="231F20"/>
              <w:spacing w:val="-9"/>
            </w:rPr>
            <w:t> </w:t>
          </w:r>
          <w:r>
            <w:rPr>
              <w:color w:val="231F20"/>
            </w:rPr>
            <w:t>признаков</w:t>
          </w:r>
          <w:r>
            <w:rPr>
              <w:color w:val="231F20"/>
              <w:spacing w:val="-9"/>
            </w:rPr>
            <w:t> </w:t>
          </w:r>
          <w:r>
            <w:rPr>
              <w:color w:val="231F20"/>
              <w:spacing w:val="-2"/>
            </w:rPr>
            <w:t>деструктивного</w:t>
          </w:r>
        </w:p>
        <w:p>
          <w:pPr>
            <w:pStyle w:val="TOC1"/>
            <w:tabs>
              <w:tab w:pos="7010" w:val="right" w:leader="dot"/>
            </w:tabs>
            <w:spacing w:before="44"/>
          </w:pPr>
          <w:r>
            <w:rPr>
              <w:color w:val="231F20"/>
              <w:w w:val="95"/>
            </w:rPr>
            <w:t>поведения</w:t>
          </w:r>
          <w:r>
            <w:rPr>
              <w:color w:val="231F20"/>
              <w:spacing w:val="6"/>
            </w:rPr>
            <w:t> </w:t>
          </w:r>
          <w:r>
            <w:rPr>
              <w:color w:val="231F20"/>
              <w:w w:val="95"/>
            </w:rPr>
            <w:t>у</w:t>
          </w:r>
          <w:r>
            <w:rPr>
              <w:color w:val="231F20"/>
              <w:spacing w:val="7"/>
            </w:rPr>
            <w:t> </w:t>
          </w:r>
          <w:r>
            <w:rPr>
              <w:color w:val="231F20"/>
              <w:spacing w:val="-2"/>
              <w:w w:val="95"/>
            </w:rPr>
            <w:t>обучающихся</w:t>
          </w:r>
          <w:r>
            <w:rPr>
              <w:color w:val="231F20"/>
            </w:rPr>
            <w:tab/>
          </w:r>
          <w:r>
            <w:rPr>
              <w:color w:val="231F20"/>
              <w:spacing w:val="-5"/>
            </w:rPr>
            <w:t>17</w:t>
          </w:r>
        </w:p>
        <w:p>
          <w:pPr>
            <w:pStyle w:val="TOC1"/>
            <w:spacing w:line="278" w:lineRule="auto"/>
            <w:ind w:right="2107"/>
          </w:pPr>
          <w:r>
            <w:rPr>
              <w:color w:val="231F20"/>
              <w:w w:val="95"/>
            </w:rPr>
            <w:t>Направления </w:t>
          </w:r>
          <w:r>
            <w:rPr>
              <w:color w:val="231F20"/>
              <w:w w:val="95"/>
            </w:rPr>
            <w:t>социально-психологической </w:t>
          </w:r>
          <w:r>
            <w:rPr>
              <w:color w:val="231F20"/>
              <w:spacing w:val="-2"/>
            </w:rPr>
            <w:t>профилактики</w:t>
          </w:r>
          <w:r>
            <w:rPr>
              <w:color w:val="231F20"/>
              <w:spacing w:val="7"/>
            </w:rPr>
            <w:t> </w:t>
          </w:r>
          <w:r>
            <w:rPr>
              <w:color w:val="231F20"/>
              <w:spacing w:val="-2"/>
            </w:rPr>
            <w:t>деструктивного</w:t>
          </w:r>
          <w:r>
            <w:rPr>
              <w:color w:val="231F20"/>
              <w:spacing w:val="7"/>
            </w:rPr>
            <w:t> </w:t>
          </w:r>
          <w:r>
            <w:rPr>
              <w:color w:val="231F20"/>
              <w:spacing w:val="-2"/>
            </w:rPr>
            <w:t>поведения</w:t>
          </w:r>
        </w:p>
        <w:p>
          <w:pPr>
            <w:pStyle w:val="TOC1"/>
            <w:tabs>
              <w:tab w:pos="7010" w:val="right" w:leader="dot"/>
            </w:tabs>
            <w:spacing w:line="276" w:lineRule="exact" w:before="0"/>
          </w:pPr>
          <w:r>
            <w:rPr>
              <w:color w:val="231F20"/>
              <w:spacing w:val="-2"/>
            </w:rPr>
            <w:t>несовершеннолетних</w:t>
          </w:r>
          <w:r>
            <w:rPr>
              <w:color w:val="231F20"/>
            </w:rPr>
            <w:tab/>
          </w:r>
          <w:r>
            <w:rPr>
              <w:color w:val="231F20"/>
              <w:spacing w:val="-5"/>
            </w:rPr>
            <w:t>20</w:t>
          </w:r>
        </w:p>
        <w:p>
          <w:pPr>
            <w:pStyle w:val="TOC1"/>
            <w:tabs>
              <w:tab w:pos="7010" w:val="right" w:leader="dot"/>
            </w:tabs>
          </w:pPr>
          <w:r>
            <w:rPr>
              <w:color w:val="231F20"/>
            </w:rPr>
            <w:t>Контакты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</w:rPr>
            <w:t>служб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</w:rPr>
            <w:t>помощи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</w:rPr>
            <w:t>и</w:t>
          </w:r>
          <w:r>
            <w:rPr>
              <w:color w:val="231F20"/>
              <w:spacing w:val="-6"/>
            </w:rPr>
            <w:t> </w:t>
          </w:r>
          <w:r>
            <w:rPr>
              <w:color w:val="231F20"/>
              <w:spacing w:val="-2"/>
            </w:rPr>
            <w:t>поддержки</w:t>
          </w:r>
          <w:r>
            <w:rPr>
              <w:color w:val="231F20"/>
            </w:rPr>
            <w:tab/>
          </w:r>
          <w:r>
            <w:rPr>
              <w:color w:val="231F20"/>
              <w:spacing w:val="-5"/>
            </w:rPr>
            <w:t>27</w:t>
          </w:r>
        </w:p>
      </w:sdtContent>
    </w:sdt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2"/>
        </w:rPr>
      </w:pPr>
    </w:p>
    <w:p>
      <w:pPr>
        <w:spacing w:before="0"/>
        <w:ind w:left="119" w:right="0" w:firstLine="0"/>
        <w:jc w:val="center"/>
        <w:rPr>
          <w:b/>
          <w:sz w:val="24"/>
        </w:rPr>
      </w:pPr>
      <w:r>
        <w:rPr>
          <w:b/>
          <w:color w:val="069EDA"/>
          <w:w w:val="99"/>
          <w:sz w:val="24"/>
        </w:rPr>
        <w:t>5</w:t>
      </w:r>
    </w:p>
    <w:p>
      <w:pPr>
        <w:spacing w:after="0"/>
        <w:jc w:val="center"/>
        <w:rPr>
          <w:sz w:val="24"/>
        </w:rPr>
        <w:sectPr>
          <w:pgSz w:w="8400" w:h="11910"/>
          <w:pgMar w:top="1100" w:bottom="0" w:left="480" w:right="600"/>
        </w:sectPr>
      </w:pPr>
    </w:p>
    <w:p>
      <w:pPr>
        <w:pStyle w:val="BodyText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097344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2"/>
        </w:rPr>
      </w:pPr>
    </w:p>
    <w:p>
      <w:pPr>
        <w:spacing w:before="1"/>
        <w:ind w:left="233" w:right="0" w:firstLine="0"/>
        <w:jc w:val="center"/>
        <w:rPr>
          <w:b/>
          <w:sz w:val="24"/>
        </w:rPr>
      </w:pPr>
      <w:r>
        <w:rPr>
          <w:b/>
          <w:color w:val="069EDA"/>
          <w:w w:val="99"/>
          <w:sz w:val="24"/>
        </w:rPr>
        <w:t>6</w:t>
      </w:r>
    </w:p>
    <w:p>
      <w:pPr>
        <w:spacing w:after="0"/>
        <w:jc w:val="center"/>
        <w:rPr>
          <w:sz w:val="24"/>
        </w:rPr>
        <w:sectPr>
          <w:pgSz w:w="8400" w:h="11910"/>
          <w:pgMar w:top="1100" w:bottom="0" w:left="480" w:right="600"/>
        </w:sectPr>
      </w:pPr>
    </w:p>
    <w:p>
      <w:pPr>
        <w:pStyle w:val="Heading1"/>
        <w:ind w:left="1639" w:right="1520"/>
      </w:pPr>
      <w:r>
        <w:rPr/>
        <w:pict>
          <v:group style="position:absolute;margin-left:-.3135pt;margin-top:-.313503pt;width:420.2pt;height:595.6pt;mso-position-horizontal-relative:page;mso-position-vertical-relative:page;z-index:-16218624" id="docshapegroup7" coordorigin="-6,-6" coordsize="8404,11912">
            <v:shape style="position:absolute;left:-7;top:-7;width:8404;height:11912" type="#_x0000_t75" id="docshape8" stroked="false">
              <v:imagedata r:id="rId9" o:title=""/>
            </v:shape>
            <v:rect style="position:absolute;left:10;top:637;width:8381;height:604" id="docshape9" filled="true" fillcolor="#069eda" stroked="false">
              <v:fill type="solid"/>
            </v:rect>
            <w10:wrap type="none"/>
          </v:group>
        </w:pict>
      </w:r>
      <w:bookmarkStart w:name="_TOC_250003" w:id="1"/>
      <w:bookmarkEnd w:id="1"/>
      <w:r>
        <w:rPr>
          <w:color w:val="FFFFFF"/>
          <w:spacing w:val="-2"/>
        </w:rPr>
        <w:t>ВВЕДЕНИЕ</w:t>
      </w:r>
    </w:p>
    <w:p>
      <w:pPr>
        <w:pStyle w:val="BodyText"/>
        <w:spacing w:before="7"/>
        <w:rPr>
          <w:b/>
          <w:sz w:val="36"/>
        </w:rPr>
      </w:pPr>
    </w:p>
    <w:p>
      <w:pPr>
        <w:spacing w:line="333" w:lineRule="auto" w:before="1"/>
        <w:ind w:left="370" w:right="240" w:firstLine="709"/>
        <w:jc w:val="both"/>
        <w:rPr>
          <w:sz w:val="20"/>
        </w:rPr>
      </w:pPr>
      <w:r>
        <w:rPr>
          <w:color w:val="069EDA"/>
          <w:sz w:val="20"/>
        </w:rPr>
        <w:t>Деструктивное поведение </w:t>
      </w:r>
      <w:r>
        <w:rPr>
          <w:color w:val="231F20"/>
          <w:sz w:val="20"/>
        </w:rPr>
        <w:t>— форма активности личности, связанная с разрушением субъектом структур, как «составляющих»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его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(организм),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так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и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заключающих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его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«себе»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(общество).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6"/>
          <w:w w:val="95"/>
          <w:sz w:val="20"/>
        </w:rPr>
        <w:t> </w:t>
      </w:r>
      <w:r>
        <w:rPr>
          <w:color w:val="231F20"/>
          <w:w w:val="95"/>
          <w:sz w:val="20"/>
        </w:rPr>
        <w:t>зависимости </w:t>
      </w:r>
      <w:r>
        <w:rPr>
          <w:color w:val="231F20"/>
          <w:sz w:val="20"/>
        </w:rPr>
        <w:t>от определенных ситуационных, социокультурных и индивидуально- </w:t>
      </w:r>
      <w:r>
        <w:rPr>
          <w:color w:val="231F20"/>
          <w:w w:val="95"/>
          <w:sz w:val="20"/>
        </w:rPr>
        <w:t>психологических факторов </w:t>
      </w:r>
      <w:r>
        <w:rPr>
          <w:color w:val="069EDA"/>
          <w:w w:val="95"/>
          <w:sz w:val="20"/>
        </w:rPr>
        <w:t>деструкция может быть направлена человеком на</w:t>
      </w:r>
      <w:r>
        <w:rPr>
          <w:color w:val="069EDA"/>
          <w:spacing w:val="-12"/>
          <w:w w:val="95"/>
          <w:sz w:val="20"/>
        </w:rPr>
        <w:t> </w:t>
      </w:r>
      <w:r>
        <w:rPr>
          <w:color w:val="069EDA"/>
          <w:w w:val="95"/>
          <w:sz w:val="20"/>
        </w:rPr>
        <w:t>самого</w:t>
      </w:r>
      <w:r>
        <w:rPr>
          <w:color w:val="069EDA"/>
          <w:spacing w:val="-11"/>
          <w:w w:val="95"/>
          <w:sz w:val="20"/>
        </w:rPr>
        <w:t> </w:t>
      </w:r>
      <w:r>
        <w:rPr>
          <w:color w:val="069EDA"/>
          <w:w w:val="95"/>
          <w:sz w:val="20"/>
        </w:rPr>
        <w:t>себя</w:t>
      </w:r>
      <w:r>
        <w:rPr>
          <w:color w:val="069EDA"/>
          <w:spacing w:val="-11"/>
          <w:w w:val="95"/>
          <w:sz w:val="20"/>
        </w:rPr>
        <w:t> </w:t>
      </w:r>
      <w:r>
        <w:rPr>
          <w:color w:val="069EDA"/>
          <w:w w:val="95"/>
          <w:sz w:val="20"/>
        </w:rPr>
        <w:t>или</w:t>
      </w:r>
      <w:r>
        <w:rPr>
          <w:color w:val="069EDA"/>
          <w:spacing w:val="-11"/>
          <w:w w:val="95"/>
          <w:sz w:val="20"/>
        </w:rPr>
        <w:t> </w:t>
      </w:r>
      <w:r>
        <w:rPr>
          <w:color w:val="069EDA"/>
          <w:w w:val="95"/>
          <w:sz w:val="20"/>
        </w:rPr>
        <w:t>вовне</w:t>
      </w:r>
      <w:r>
        <w:rPr>
          <w:color w:val="231F20"/>
          <w:w w:val="95"/>
          <w:sz w:val="20"/>
        </w:rPr>
        <w:t>,</w:t>
      </w:r>
      <w:r>
        <w:rPr>
          <w:color w:val="231F20"/>
          <w:spacing w:val="-11"/>
          <w:w w:val="95"/>
          <w:sz w:val="20"/>
        </w:rPr>
        <w:t> </w:t>
      </w:r>
      <w:r>
        <w:rPr>
          <w:color w:val="231F20"/>
          <w:w w:val="95"/>
          <w:sz w:val="20"/>
        </w:rPr>
        <w:t>выступать</w:t>
      </w:r>
      <w:r>
        <w:rPr>
          <w:color w:val="231F20"/>
          <w:spacing w:val="-11"/>
          <w:w w:val="95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11"/>
          <w:w w:val="95"/>
          <w:sz w:val="20"/>
        </w:rPr>
        <w:t> </w:t>
      </w:r>
      <w:r>
        <w:rPr>
          <w:color w:val="231F20"/>
          <w:w w:val="95"/>
          <w:sz w:val="20"/>
        </w:rPr>
        <w:t>виде</w:t>
      </w:r>
      <w:r>
        <w:rPr>
          <w:color w:val="231F20"/>
          <w:spacing w:val="-11"/>
          <w:w w:val="95"/>
          <w:sz w:val="20"/>
        </w:rPr>
        <w:t> </w:t>
      </w:r>
      <w:r>
        <w:rPr>
          <w:color w:val="231F20"/>
          <w:w w:val="95"/>
          <w:sz w:val="20"/>
        </w:rPr>
        <w:t>импульсивного,</w:t>
      </w:r>
      <w:r>
        <w:rPr>
          <w:color w:val="231F20"/>
          <w:spacing w:val="-12"/>
          <w:w w:val="95"/>
          <w:sz w:val="20"/>
        </w:rPr>
        <w:t> </w:t>
      </w:r>
      <w:r>
        <w:rPr>
          <w:color w:val="231F20"/>
          <w:w w:val="95"/>
          <w:sz w:val="20"/>
        </w:rPr>
        <w:t>неосознанного, </w:t>
      </w:r>
      <w:r>
        <w:rPr>
          <w:color w:val="231F20"/>
          <w:sz w:val="20"/>
        </w:rPr>
        <w:t>рефлекторного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или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сознательного,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расчетливого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поступка.</w:t>
      </w:r>
    </w:p>
    <w:p>
      <w:pPr>
        <w:spacing w:line="333" w:lineRule="auto" w:before="2"/>
        <w:ind w:left="370" w:right="246" w:firstLine="709"/>
        <w:jc w:val="both"/>
        <w:rPr>
          <w:sz w:val="20"/>
        </w:rPr>
      </w:pPr>
      <w:r>
        <w:rPr>
          <w:color w:val="231F20"/>
          <w:w w:val="95"/>
          <w:sz w:val="20"/>
        </w:rPr>
        <w:t>В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настоящее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время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не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существует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единого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подхода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к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определению </w:t>
      </w:r>
      <w:r>
        <w:rPr>
          <w:color w:val="231F20"/>
          <w:sz w:val="20"/>
        </w:rPr>
        <w:t>понятия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признаков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деструктивного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поведения.</w:t>
      </w:r>
    </w:p>
    <w:p>
      <w:pPr>
        <w:pStyle w:val="BodyText"/>
        <w:spacing w:before="10"/>
        <w:rPr>
          <w:sz w:val="27"/>
        </w:rPr>
      </w:pPr>
    </w:p>
    <w:p>
      <w:pPr>
        <w:spacing w:line="333" w:lineRule="auto" w:before="0"/>
        <w:ind w:left="370" w:right="230" w:firstLine="709"/>
        <w:jc w:val="both"/>
        <w:rPr>
          <w:sz w:val="20"/>
        </w:rPr>
      </w:pPr>
      <w:r>
        <w:rPr>
          <w:color w:val="069EDA"/>
          <w:spacing w:val="15"/>
          <w:sz w:val="20"/>
        </w:rPr>
        <w:t>Профилактика</w:t>
      </w:r>
      <w:r>
        <w:rPr>
          <w:color w:val="069EDA"/>
          <w:spacing w:val="80"/>
          <w:sz w:val="20"/>
        </w:rPr>
        <w:t> </w:t>
      </w:r>
      <w:r>
        <w:rPr>
          <w:color w:val="069EDA"/>
          <w:spacing w:val="15"/>
          <w:sz w:val="20"/>
        </w:rPr>
        <w:t>деструктивного</w:t>
      </w:r>
      <w:r>
        <w:rPr>
          <w:color w:val="069EDA"/>
          <w:spacing w:val="80"/>
          <w:sz w:val="20"/>
        </w:rPr>
        <w:t> </w:t>
      </w:r>
      <w:r>
        <w:rPr>
          <w:color w:val="069EDA"/>
          <w:spacing w:val="14"/>
          <w:sz w:val="20"/>
        </w:rPr>
        <w:t>поведения</w:t>
      </w:r>
      <w:r>
        <w:rPr>
          <w:color w:val="069EDA"/>
          <w:spacing w:val="80"/>
          <w:sz w:val="20"/>
        </w:rPr>
        <w:t> </w:t>
      </w:r>
      <w:r>
        <w:rPr>
          <w:color w:val="231F20"/>
          <w:spacing w:val="17"/>
          <w:sz w:val="20"/>
        </w:rPr>
        <w:t>основана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на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социализации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несовершеннолетних,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формировании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у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них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w w:val="95"/>
          <w:sz w:val="20"/>
        </w:rPr>
        <w:t>нравственных </w:t>
      </w:r>
      <w:r>
        <w:rPr>
          <w:color w:val="231F20"/>
          <w:spacing w:val="-2"/>
          <w:w w:val="95"/>
          <w:sz w:val="20"/>
        </w:rPr>
        <w:t>качеств субъектов социальных отношений. Институтом социализации детей </w:t>
      </w:r>
      <w:r>
        <w:rPr>
          <w:color w:val="231F20"/>
          <w:spacing w:val="-2"/>
          <w:sz w:val="20"/>
        </w:rPr>
        <w:t>является</w:t>
      </w:r>
      <w:r>
        <w:rPr>
          <w:color w:val="231F20"/>
          <w:spacing w:val="-5"/>
          <w:sz w:val="20"/>
        </w:rPr>
        <w:t> </w:t>
      </w:r>
      <w:r>
        <w:rPr>
          <w:color w:val="069EDA"/>
          <w:spacing w:val="-2"/>
          <w:sz w:val="20"/>
        </w:rPr>
        <w:t>семья</w:t>
      </w:r>
      <w:r>
        <w:rPr>
          <w:color w:val="069EDA"/>
          <w:spacing w:val="-5"/>
          <w:sz w:val="20"/>
        </w:rPr>
        <w:t> </w:t>
      </w:r>
      <w:r>
        <w:rPr>
          <w:color w:val="069EDA"/>
          <w:spacing w:val="-2"/>
          <w:sz w:val="20"/>
        </w:rPr>
        <w:t>и</w:t>
      </w:r>
      <w:r>
        <w:rPr>
          <w:color w:val="069EDA"/>
          <w:spacing w:val="-5"/>
          <w:sz w:val="20"/>
        </w:rPr>
        <w:t> </w:t>
      </w:r>
      <w:r>
        <w:rPr>
          <w:color w:val="069EDA"/>
          <w:spacing w:val="-2"/>
          <w:sz w:val="20"/>
        </w:rPr>
        <w:t>школьная</w:t>
      </w:r>
      <w:r>
        <w:rPr>
          <w:color w:val="069EDA"/>
          <w:spacing w:val="-5"/>
          <w:sz w:val="20"/>
        </w:rPr>
        <w:t> </w:t>
      </w:r>
      <w:r>
        <w:rPr>
          <w:color w:val="069EDA"/>
          <w:spacing w:val="-2"/>
          <w:sz w:val="20"/>
        </w:rPr>
        <w:t>среда</w:t>
      </w:r>
      <w:r>
        <w:rPr>
          <w:color w:val="231F20"/>
          <w:spacing w:val="-2"/>
          <w:sz w:val="20"/>
        </w:rPr>
        <w:t>,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2"/>
          <w:sz w:val="20"/>
        </w:rPr>
        <w:t>где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2"/>
          <w:sz w:val="20"/>
        </w:rPr>
        <w:t>закладываются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2"/>
          <w:sz w:val="20"/>
        </w:rPr>
        <w:t>идеалы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2"/>
          <w:sz w:val="20"/>
        </w:rPr>
        <w:t>и</w:t>
      </w:r>
      <w:r>
        <w:rPr>
          <w:color w:val="231F20"/>
          <w:spacing w:val="-5"/>
          <w:sz w:val="20"/>
        </w:rPr>
        <w:t> </w:t>
      </w:r>
      <w:r>
        <w:rPr>
          <w:color w:val="231F20"/>
          <w:spacing w:val="-2"/>
          <w:sz w:val="20"/>
        </w:rPr>
        <w:t>базисы, </w:t>
      </w:r>
      <w:r>
        <w:rPr>
          <w:color w:val="231F20"/>
          <w:w w:val="95"/>
          <w:sz w:val="20"/>
        </w:rPr>
        <w:t>из</w:t>
      </w:r>
      <w:r>
        <w:rPr>
          <w:color w:val="231F20"/>
          <w:spacing w:val="-5"/>
          <w:w w:val="95"/>
          <w:sz w:val="20"/>
        </w:rPr>
        <w:t> </w:t>
      </w:r>
      <w:r>
        <w:rPr>
          <w:color w:val="231F20"/>
          <w:w w:val="95"/>
          <w:sz w:val="20"/>
        </w:rPr>
        <w:t>которых</w:t>
      </w:r>
      <w:r>
        <w:rPr>
          <w:color w:val="231F20"/>
          <w:spacing w:val="-5"/>
          <w:w w:val="95"/>
          <w:sz w:val="20"/>
        </w:rPr>
        <w:t> </w:t>
      </w:r>
      <w:r>
        <w:rPr>
          <w:color w:val="231F20"/>
          <w:w w:val="95"/>
          <w:sz w:val="20"/>
        </w:rPr>
        <w:t>формируется</w:t>
      </w:r>
      <w:r>
        <w:rPr>
          <w:color w:val="231F20"/>
          <w:spacing w:val="-5"/>
          <w:w w:val="95"/>
          <w:sz w:val="20"/>
        </w:rPr>
        <w:t> </w:t>
      </w:r>
      <w:r>
        <w:rPr>
          <w:color w:val="231F20"/>
          <w:w w:val="95"/>
          <w:sz w:val="20"/>
        </w:rPr>
        <w:t>дальнейшее</w:t>
      </w:r>
      <w:r>
        <w:rPr>
          <w:color w:val="231F20"/>
          <w:spacing w:val="-5"/>
          <w:w w:val="95"/>
          <w:sz w:val="20"/>
        </w:rPr>
        <w:t> </w:t>
      </w:r>
      <w:r>
        <w:rPr>
          <w:color w:val="231F20"/>
          <w:w w:val="95"/>
          <w:sz w:val="20"/>
        </w:rPr>
        <w:t>мировоззрение,</w:t>
      </w:r>
      <w:r>
        <w:rPr>
          <w:color w:val="231F20"/>
          <w:spacing w:val="-5"/>
          <w:w w:val="95"/>
          <w:sz w:val="20"/>
        </w:rPr>
        <w:t> </w:t>
      </w:r>
      <w:r>
        <w:rPr>
          <w:color w:val="231F20"/>
          <w:w w:val="95"/>
          <w:sz w:val="20"/>
        </w:rPr>
        <w:t>морально-этические </w:t>
      </w:r>
      <w:r>
        <w:rPr>
          <w:color w:val="231F20"/>
          <w:sz w:val="20"/>
        </w:rPr>
        <w:t>ориентиры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общая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направленность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поведения.</w:t>
      </w:r>
    </w:p>
    <w:p>
      <w:pPr>
        <w:pStyle w:val="BodyText"/>
        <w:rPr>
          <w:sz w:val="28"/>
        </w:rPr>
      </w:pPr>
    </w:p>
    <w:p>
      <w:pPr>
        <w:spacing w:line="321" w:lineRule="auto" w:before="0"/>
        <w:ind w:left="370" w:right="245" w:firstLine="709"/>
        <w:jc w:val="both"/>
        <w:rPr>
          <w:sz w:val="22"/>
        </w:rPr>
      </w:pPr>
      <w:r>
        <w:rPr>
          <w:color w:val="231F20"/>
          <w:sz w:val="20"/>
        </w:rPr>
        <w:t>Проявления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у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несовершеннолетнего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деструктивного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поведения могут стать источником </w:t>
      </w:r>
      <w:r>
        <w:rPr>
          <w:color w:val="069EDA"/>
          <w:sz w:val="20"/>
        </w:rPr>
        <w:t>повышенной опасности </w:t>
      </w:r>
      <w:r>
        <w:rPr>
          <w:color w:val="231F20"/>
          <w:sz w:val="20"/>
        </w:rPr>
        <w:t>как для него самого, так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1"/>
          <w:sz w:val="20"/>
        </w:rPr>
        <w:t> </w:t>
      </w:r>
      <w:r>
        <w:rPr>
          <w:color w:val="231F20"/>
          <w:sz w:val="20"/>
        </w:rPr>
        <w:t>для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его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близких,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окружающих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1"/>
          <w:sz w:val="20"/>
        </w:rPr>
        <w:t> </w:t>
      </w:r>
      <w:r>
        <w:rPr>
          <w:color w:val="231F20"/>
          <w:sz w:val="20"/>
        </w:rPr>
        <w:t>общества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в</w:t>
      </w:r>
      <w:r>
        <w:rPr>
          <w:color w:val="231F20"/>
          <w:spacing w:val="-11"/>
          <w:sz w:val="20"/>
        </w:rPr>
        <w:t> </w:t>
      </w:r>
      <w:r>
        <w:rPr>
          <w:color w:val="231F20"/>
          <w:sz w:val="20"/>
        </w:rPr>
        <w:t>целом.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Игнорирование или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несвоевременное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выявление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взрослыми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признаков</w:t>
      </w:r>
      <w:r>
        <w:rPr>
          <w:color w:val="231F20"/>
          <w:spacing w:val="-13"/>
          <w:sz w:val="20"/>
        </w:rPr>
        <w:t> </w:t>
      </w:r>
      <w:r>
        <w:rPr>
          <w:color w:val="231F20"/>
          <w:sz w:val="20"/>
        </w:rPr>
        <w:t>деструктивного </w:t>
      </w:r>
      <w:r>
        <w:rPr>
          <w:color w:val="231F20"/>
          <w:w w:val="95"/>
          <w:sz w:val="20"/>
        </w:rPr>
        <w:t>поведения у ребенка нередко </w:t>
      </w:r>
      <w:r>
        <w:rPr>
          <w:color w:val="231F20"/>
          <w:w w:val="95"/>
          <w:sz w:val="22"/>
        </w:rPr>
        <w:t>приводит к причинению им физического </w:t>
      </w:r>
      <w:r>
        <w:rPr>
          <w:color w:val="231F20"/>
          <w:sz w:val="22"/>
        </w:rPr>
        <w:t>вреда самому себе, окружающим, суицидальным поступкам, </w:t>
      </w:r>
      <w:r>
        <w:rPr>
          <w:color w:val="231F20"/>
          <w:spacing w:val="-2"/>
          <w:sz w:val="22"/>
        </w:rPr>
        <w:t>появлению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зависимостей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(токсикомания,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алкоголизм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и</w:t>
      </w:r>
      <w:r>
        <w:rPr>
          <w:color w:val="231F20"/>
          <w:spacing w:val="-6"/>
          <w:sz w:val="22"/>
        </w:rPr>
        <w:t> </w:t>
      </w:r>
      <w:r>
        <w:rPr>
          <w:color w:val="231F20"/>
          <w:spacing w:val="-2"/>
          <w:sz w:val="22"/>
        </w:rPr>
        <w:t>др.).</w:t>
      </w:r>
    </w:p>
    <w:p>
      <w:pPr>
        <w:pStyle w:val="BodyText"/>
        <w:rPr>
          <w:sz w:val="27"/>
        </w:rPr>
      </w:pPr>
    </w:p>
    <w:p>
      <w:pPr>
        <w:spacing w:line="333" w:lineRule="auto" w:before="0"/>
        <w:ind w:left="370" w:right="230" w:firstLine="709"/>
        <w:jc w:val="both"/>
        <w:rPr>
          <w:sz w:val="20"/>
        </w:rPr>
      </w:pPr>
      <w:r>
        <w:rPr>
          <w:color w:val="231F20"/>
          <w:sz w:val="20"/>
        </w:rPr>
        <w:t>За некоторые деструктивные действия несовершеннолетних </w:t>
      </w:r>
      <w:r>
        <w:rPr>
          <w:color w:val="231F20"/>
          <w:spacing w:val="15"/>
          <w:sz w:val="20"/>
        </w:rPr>
        <w:t>законодательством</w:t>
      </w:r>
      <w:r>
        <w:rPr>
          <w:color w:val="231F20"/>
          <w:spacing w:val="15"/>
          <w:sz w:val="20"/>
        </w:rPr>
        <w:t> Российской</w:t>
      </w:r>
      <w:r>
        <w:rPr>
          <w:color w:val="231F20"/>
          <w:spacing w:val="15"/>
          <w:sz w:val="20"/>
        </w:rPr>
        <w:t> </w:t>
      </w:r>
      <w:r>
        <w:rPr>
          <w:color w:val="231F20"/>
          <w:spacing w:val="14"/>
          <w:sz w:val="20"/>
        </w:rPr>
        <w:t>Федерации</w:t>
      </w:r>
      <w:r>
        <w:rPr>
          <w:color w:val="231F20"/>
          <w:spacing w:val="14"/>
          <w:sz w:val="20"/>
        </w:rPr>
        <w:t> </w:t>
      </w:r>
      <w:r>
        <w:rPr>
          <w:color w:val="231F20"/>
          <w:spacing w:val="16"/>
          <w:sz w:val="20"/>
        </w:rPr>
        <w:t>предусмотрена </w:t>
      </w:r>
      <w:r>
        <w:rPr>
          <w:color w:val="231F20"/>
          <w:sz w:val="20"/>
        </w:rPr>
        <w:t>административная или уголовная ответственность.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spacing w:before="92"/>
        <w:ind w:left="119" w:right="0" w:firstLine="0"/>
        <w:jc w:val="center"/>
        <w:rPr>
          <w:b/>
          <w:sz w:val="24"/>
        </w:rPr>
      </w:pPr>
      <w:r>
        <w:rPr>
          <w:b/>
          <w:color w:val="069EDA"/>
          <w:w w:val="99"/>
          <w:sz w:val="24"/>
        </w:rPr>
        <w:t>7</w:t>
      </w:r>
    </w:p>
    <w:p>
      <w:pPr>
        <w:spacing w:after="0"/>
        <w:jc w:val="center"/>
        <w:rPr>
          <w:sz w:val="24"/>
        </w:rPr>
        <w:sectPr>
          <w:pgSz w:w="8400" w:h="11910"/>
          <w:pgMar w:top="720" w:bottom="0" w:left="480" w:right="600"/>
        </w:sectPr>
      </w:pPr>
    </w:p>
    <w:p>
      <w:pPr>
        <w:pStyle w:val="Heading1"/>
        <w:ind w:left="833"/>
        <w:jc w:val="left"/>
      </w:pPr>
      <w:r>
        <w:rPr/>
        <w:pict>
          <v:group style="position:absolute;margin-left:-.313501pt;margin-top:-.313503pt;width:420.2pt;height:595.6pt;mso-position-horizontal-relative:page;mso-position-vertical-relative:page;z-index:-16218112" id="docshapegroup10" coordorigin="-6,-6" coordsize="8404,11912">
            <v:shape style="position:absolute;left:-7;top:-7;width:8404;height:11912" type="#_x0000_t75" id="docshape11" stroked="false">
              <v:imagedata r:id="rId10" o:title=""/>
            </v:shape>
            <v:line style="position:absolute" from="750,737" to="750,8476" stroked="true" strokeweight=".5pt" strokecolor="#069eda">
              <v:stroke dashstyle="solid"/>
            </v:line>
            <v:rect style="position:absolute;left:0;top:637;width:8381;height:604" id="docshape12" filled="true" fillcolor="#069eda" stroked="false">
              <v:fill type="solid"/>
            </v:rect>
            <v:shape style="position:absolute;left:1369;top:1835;width:6475;height:1000" id="docshape13" coordorigin="1370,1836" coordsize="6475,1000" path="m1483,1836l1439,1845,1403,1869,1379,1905,1370,1949,1370,2722,1379,2766,1403,2802,1439,2827,1483,2836,7731,2836,7775,2827,7811,2802,7835,2766,7844,2722,7844,1949,7835,1905,7811,1869,7775,1845,7731,1836,1483,1836xe" filled="false" stroked="true" strokeweight="1pt" strokecolor="#069eda">
              <v:path arrowok="t"/>
              <v:stroke dashstyle="solid"/>
            </v:shape>
            <v:shape style="position:absolute;left:1369;top:3009;width:6471;height:760" id="docshape14" coordorigin="1370,3009" coordsize="6471,760" path="m1483,3009l1439,3018,1403,3043,1379,3079,1370,3123,1370,3656,1379,3700,1403,3736,1439,3760,1483,3769,7727,3769,7772,3760,7808,3736,7832,3700,7841,3656,7841,3123,7832,3079,7808,3043,7772,3018,7727,3009,1483,3009xe" filled="false" stroked="true" strokeweight="1pt" strokecolor="#069eda">
              <v:path arrowok="t"/>
              <v:stroke dashstyle="solid"/>
            </v:shape>
            <v:shape style="position:absolute;left:1369;top:3942;width:6471;height:1240" id="docshape15" coordorigin="1370,3943" coordsize="6471,1240" path="m1483,3943l1439,3952,1403,3976,1379,4012,1370,4056,1370,5069,1379,5113,1403,5149,1439,5174,1483,5183,7727,5183,7771,5174,7807,5149,7832,5113,7841,5069,7841,4056,7832,4012,7807,3976,7771,3952,7727,3943,1483,3943xe" filled="false" stroked="true" strokeweight="1pt" strokecolor="#069eda">
              <v:path arrowok="t"/>
              <v:stroke dashstyle="solid"/>
            </v:shape>
            <v:shape style="position:absolute;left:1369;top:5356;width:6466;height:760" id="docshape16" coordorigin="1370,5356" coordsize="6466,760" path="m1483,5356l1439,5365,1403,5390,1379,5426,1370,5470,1370,6003,1379,6047,1403,6083,1439,6107,1483,6116,7722,6116,7766,6107,7803,6083,7827,6047,7836,6003,7836,5470,7827,5426,7803,5390,7766,5365,7722,5356,1483,5356xe" filled="false" stroked="true" strokeweight="1pt" strokecolor="#069eda">
              <v:path arrowok="t"/>
              <v:stroke dashstyle="solid"/>
            </v:shape>
            <v:shape style="position:absolute;left:1369;top:6289;width:6471;height:1000" id="docshape17" coordorigin="1370,6290" coordsize="6471,1000" path="m1483,6290l1439,6299,1403,6323,1379,6359,1370,6403,1370,7176,1379,7220,1403,7257,1439,7281,1483,7290,7727,7290,7771,7281,7807,7257,7832,7220,7841,7176,7841,6403,7832,6359,7807,6323,7771,6299,7727,6290,1483,6290xe" filled="false" stroked="true" strokeweight="1pt" strokecolor="#069eda">
              <v:path arrowok="t"/>
              <v:stroke dashstyle="solid"/>
            </v:shape>
            <v:shape style="position:absolute;left:1369;top:7463;width:6471;height:1000" id="docshape18" coordorigin="1370,7464" coordsize="6471,1000" path="m1483,7464l1439,7472,1403,7497,1379,7533,1370,7577,1370,8350,1379,8394,1403,8430,1439,8454,1483,8463,7727,8463,7771,8454,7807,8430,7832,8394,7841,8350,7841,7577,7832,7533,7807,7497,7771,7472,7727,7464,1483,7464xe" filled="false" stroked="true" strokeweight="1pt" strokecolor="#069eda">
              <v:path arrowok="t"/>
              <v:stroke dashstyle="solid"/>
            </v:shape>
            <v:shape style="position:absolute;left:1369;top:8637;width:6467;height:760" id="docshape19" coordorigin="1370,8637" coordsize="6467,760" path="m1483,8637l1439,8646,1403,8670,1379,8706,1370,8750,1370,9283,1379,9328,1403,9364,1439,9388,1483,9397,7723,9397,7768,9388,7804,9364,7828,9328,7837,9283,7837,8750,7828,8706,7804,8670,7768,8646,7723,8637,1483,8637xe" filled="false" stroked="true" strokeweight="1pt" strokecolor="#069eda">
              <v:path arrowok="t"/>
              <v:stroke dashstyle="solid"/>
            </v:shape>
            <v:shape style="position:absolute;left:1591;top:2008;width:551;height:464" type="#_x0000_t75" id="docshape20" stroked="false">
              <v:imagedata r:id="rId11" o:title=""/>
            </v:shape>
            <v:shape style="position:absolute;left:1566;top:3184;width:600;height:1417" id="docshape21" coordorigin="1566,3185" coordsize="600,1417" path="m2055,3529l1566,3529,1566,3639,1566,3641,2055,3641,2055,3639,2055,3639,2055,3529xm2112,3528l2075,3528,2075,3640,2112,3640,2112,3528xm2112,3486l2104,3455,2090,3430,2070,3411,2043,3396,2001,3380,1960,3362,1921,3340,1883,3315,1857,3293,1833,3269,1812,3242,1797,3210,1794,3203,1793,3192,1781,3185,1771,3188,1762,3188,1755,3187,1753,3190,1756,3202,1757,3210,1760,3217,1773,3249,1791,3278,1813,3303,1838,3327,1879,3358,1922,3384,1967,3407,2015,3426,2036,3435,2054,3447,2067,3463,2074,3485,2075,3487,2077,3489,2089,3489,2112,3489,2112,3486xm2120,4514l2117,4502,2107,4490,1973,4355,1964,4346,1967,4343,1970,4341,2109,4203,2117,4192,2120,4180,2118,4169,2109,4158,2055,4104,2044,4096,2033,4093,2022,4096,2010,4104,1873,4242,1865,4249,1860,4243,1721,4104,1710,4096,1699,4093,1688,4096,1676,4104,1625,4155,1615,4168,1612,4180,1615,4192,1625,4205,1760,4340,1767,4348,1624,4491,1615,4503,1612,4514,1615,4526,1624,4538,1675,4589,1687,4599,1699,4601,1711,4598,1723,4589,1866,4446,2010,4590,2022,4599,2033,4602,2044,4599,2056,4590,2107,4539,2117,4526,2120,4514xm2166,3529l2157,3528,2148,3529,2132,3527,2131,3530,2131,3635,2132,3641,2166,3641,2166,3529xm2166,3458l2164,3454,2153,3418,2137,3388,2114,3362,2085,3342,2063,3329,2042,3314,2024,3296,2009,3276,1998,3257,1990,3238,1984,3218,1980,3194,1978,3188,1966,3187,1944,3188,1943,3190,1943,3195,1948,3227,1957,3256,1969,3283,1986,3308,2003,3329,2023,3346,2044,3362,2079,3382,2089,3390,2098,3400,2107,3410,2116,3427,2123,3445,2128,3463,2131,3488,2133,3490,2148,3489,2166,3489,2166,3458xe" filled="true" fillcolor="#069eda" stroked="false">
              <v:path arrowok="t"/>
              <v:fill type="solid"/>
            </v:shape>
            <v:shape style="position:absolute;left:1721;top:5736;width:134;height:305" type="#_x0000_t75" id="docshape22" stroked="false">
              <v:imagedata r:id="rId12" o:title=""/>
            </v:shape>
            <v:shape style="position:absolute;left:1608;top:5480;width:439;height:461" id="docshape23" coordorigin="1608,5480" coordsize="439,461" path="m1743,5835l1734,5835,1726,5836,1723,5834,1718,5818,1713,5808,1663,5680,1657,5670,1648,5663,1637,5661,1626,5663,1616,5670,1610,5679,1608,5690,1611,5702,1698,5917,1708,5941,1714,5913,1722,5886,1731,5860,1743,5835xm2047,5480l2040,5480,2009,5492,1968,5491,1938,5488,1929,5495,1929,5660,1921,5670,1914,5675,1901,5708,1851,5835,1837,5835,1870,5935,1965,5702,1967,5691,1966,5681,1961,5672,1953,5665,1951,5664,1949,5660,1948,5649,1949,5641,1948,5626,1950,5623,1962,5621,1966,5616,2047,5480xe" filled="true" fillcolor="#069eda" stroked="false">
              <v:path arrowok="t"/>
              <v:fill type="solid"/>
            </v:shape>
            <v:shape style="position:absolute;left:1979;top:5484;width:145;height:137" type="#_x0000_t75" id="docshape24" stroked="false">
              <v:imagedata r:id="rId13" o:title=""/>
            </v:shape>
            <v:shape style="position:absolute;left:1705;top:5652;width:165;height:383" id="docshape25" coordorigin="1706,5653" coordsize="165,383" path="m1742,6007l1740,5974,1733,5943,1723,5917,1721,5929,1718,5940,1716,5956,1717,5961,1719,5970,1721,5975,1720,5987,1718,5996,1717,6005,1717,6015,1721,6025,1729,6031,1739,6035,1742,6007xm1862,5960l1860,5943,1857,5931,1855,5920,1853,5920,1844,5948,1838,5976,1836,6005,1838,6035,1850,6030,1857,6023,1860,6014,1860,6002,1858,5992,1857,5981,1857,5965,1862,5960xm1870,5750l1868,5739,1865,5725,1864,5710,1864,5696,1865,5682,1866,5676,1864,5673,1854,5674,1850,5674,1841,5676,1837,5675,1832,5656,1822,5653,1806,5666,1802,5665,1791,5656,1786,5654,1774,5666,1768,5666,1760,5659,1748,5653,1740,5657,1736,5670,1735,5676,1712,5673,1711,5674,1711,5683,1712,5697,1712,5712,1711,5726,1708,5741,1706,5752,1708,5763,1714,5776,1717,5779,1721,5779,1724,5776,1727,5770,1734,5748,1743,5739,1755,5734,1767,5729,1780,5727,1792,5727,1804,5729,1820,5733,1833,5741,1842,5752,1848,5768,1849,5772,1855,5779,1859,5779,1862,5775,1868,5762,1870,5750xe" filled="true" fillcolor="#069eda" stroked="false">
              <v:path arrowok="t"/>
              <v:fill type="solid"/>
            </v:shape>
            <v:shape style="position:absolute;left:1746;top:6532;width:226;height:226" type="#_x0000_t75" id="docshape26" stroked="false">
              <v:imagedata r:id="rId14" o:title=""/>
            </v:shape>
            <v:shape style="position:absolute;left:1566;top:6430;width:600;height:1714" id="docshape27" coordorigin="1566,6430" coordsize="600,1714" path="m1894,7883l1894,7878,1894,7858,1894,7852,1881,7840,1876,7840,1876,7862,1876,7874,1872,7878,1860,7878,1856,7874,1856,7862,1860,7858,1872,7858,1876,7862,1876,7840,1866,7840,1855,7842,1846,7848,1840,7857,1838,7868,1840,7879,1846,7888,1855,7894,1866,7896,1881,7896,1894,7883xm2120,7973l2113,7947,2106,7937,2102,7932,2102,7971,2098,7989,2086,8001,2066,8007,2049,8005,2032,8005,1999,8001,1987,7999,1975,7995,1963,7993,1946,7989,1933,7981,1932,7981,1932,8007,1931,8007,1925,8031,1918,8055,1910,8079,1900,8101,1893,8115,1884,8123,1873,8127,1861,8127,1849,8125,1841,8119,1830,8097,1825,8085,1820,8073,1815,8059,1811,8047,1808,8035,1804,8021,1801,8011,1800,8007,1801,8003,1803,8001,1815,7991,1825,7981,1833,7967,1840,7953,1842,7945,1843,7945,1855,7953,1858,7959,1856,7973,1857,7977,1857,7985,1857,8003,1857,8017,1861,8021,1872,8021,1875,8015,1875,7957,1882,7947,1888,7947,1891,7949,1891,7951,1898,7965,1906,7979,1917,7991,1930,8003,1931,8003,1932,8007,1932,7981,1922,7971,1913,7957,1912,7955,1911,7951,1910,7949,1911,7949,1912,7947,1914,7945,1915,7943,1916,7941,1918,7937,1921,7931,1924,7923,1938,7917,2047,7977,2052,7977,2058,7967,2056,7961,1974,7917,1944,7901,1942,7891,1954,7879,1958,7871,1955,7861,1971,7859,1986,7859,2001,7863,2015,7871,2031,7885,2046,7901,2078,7929,2084,7935,2090,7943,2095,7951,2102,7971,2102,7932,2098,7927,2090,7917,2081,7909,2071,7897,2061,7889,2039,7869,2049,7859,2052,7857,2060,7849,2071,7839,2081,7829,2089,7821,2098,7811,2106,7801,2113,7791,2120,7767,2117,7745,2107,7731,2104,7728,2104,7771,2099,7783,2091,7791,2080,7803,2068,7815,2056,7827,2039,7845,2025,7857,2006,7845,1986,7841,1966,7841,1945,7845,1943,7841,1947,7839,1983,7819,1997,7811,2004,7807,2006,7803,2000,7793,1996,7791,1943,7819,1938,7817,1938,7867,1926,7885,1928,7905,1914,7907,1905,7915,1903,7931,1892,7929,1883,7929,1874,7933,1866,7941,1858,7935,1853,7931,1850,7929,1841,7929,1831,7931,1828,7925,1826,7917,1821,7913,1821,7951,1813,7967,1802,7979,1788,7989,1768,7995,1744,7997,1720,8003,1671,8007,1664,8007,1656,8005,1649,8003,1639,7995,1632,7985,1629,7973,1633,7961,1638,7951,1644,7943,1651,7933,1658,7927,1672,7911,1687,7899,1718,7871,1731,7863,1746,7859,1761,7859,1777,7861,1773,7871,1779,7879,1790,7891,1788,7901,1676,7961,1674,7967,1681,7977,1685,7977,1715,7961,1793,7917,1808,7923,1814,7937,1817,7943,1821,7951,1821,7913,1817,7909,1810,7907,1804,7903,1806,7895,1805,7885,1801,7877,1793,7869,1801,7861,1802,7859,1803,7857,1805,7853,1806,7845,1806,7843,1803,7833,1818,7829,1827,7821,1827,7819,1829,7805,1840,7809,1849,7807,1854,7805,1858,7803,1866,7795,1874,7803,1882,7807,1892,7809,1902,7805,1905,7821,1913,7829,1929,7833,1926,7843,1927,7853,1931,7861,1938,7867,1938,7817,1925,7811,1930,7805,1936,7797,1946,7781,1952,7763,1954,7745,1979,7741,2010,7735,2047,7731,2066,7731,2079,7733,2089,7739,2097,7747,2102,7759,2104,7771,2104,7728,2104,7727,2083,7715,2075,7713,2067,7711,2059,7713,2043,7713,1994,7719,1950,7727,1948,7723,1942,7703,1937,7685,1935,7680,1935,7753,1932,7769,1925,7781,1916,7795,1913,7791,1909,7787,1902,7787,1885,7791,1875,7783,1875,7669,1874,7661,1871,7659,1861,7659,1858,7661,1857,7669,1857,7785,1847,7791,1829,7787,1823,7789,1816,7795,1807,7782,1807,7811,1802,7815,1796,7817,1790,7819,1787,7819,1764,7807,1737,7791,1733,7793,1726,7801,1728,7807,1746,7817,1784,7837,1788,7839,1787,7845,1766,7841,1746,7841,1726,7845,1707,7857,1688,7839,1670,7823,1652,7805,1637,7785,1631,7773,1630,7759,1634,7747,1643,7739,1650,7733,1660,7731,1668,7731,1686,7733,1704,7733,1722,7737,1753,7739,1765,7743,1778,7745,1780,7763,1786,7781,1795,7797,1807,7811,1807,7782,1805,7779,1799,7763,1797,7745,1800,7731,1801,7727,1807,7707,1820,7667,1827,7645,1830,7635,1837,7627,1844,7619,1854,7611,1866,7609,1878,7611,1888,7619,1896,7629,1903,7639,1907,7651,1914,7673,1921,7695,1928,7717,1934,7739,1935,7753,1935,7680,1932,7667,1926,7649,1919,7631,1910,7615,1904,7609,1898,7603,1881,7593,1851,7593,1838,7599,1828,7609,1819,7619,1813,7633,1808,7647,1803,7661,1798,7675,1789,7703,1786,7715,1782,7727,1745,7721,1724,7717,1682,7713,1661,7713,1635,7721,1618,7741,1612,7765,1619,7791,1626,7801,1634,7811,1643,7821,1652,7831,1662,7841,1672,7849,1693,7869,1683,7879,1672,7887,1661,7897,1651,7907,1642,7917,1634,7927,1626,7937,1619,7947,1612,7967,1613,7987,1622,8005,1638,8017,1648,8021,1658,8025,1678,8025,1739,8017,1760,8013,1782,8011,1784,8015,1784,8017,1791,8037,1797,8057,1803,8077,1809,8097,1816,8111,1825,8125,1836,8135,1851,8143,1881,8143,1894,8137,1904,8129,1906,8127,1913,8117,1919,8105,1924,8091,1929,8075,1934,8061,1943,8035,1946,8023,1950,8011,2003,8019,2054,8025,2072,8025,2097,8015,2101,8011,2114,7997,2120,7973xm2166,6670l2166,6642,2164,6633,2162,6624,2160,6614,2147,6580,2129,6549,2128,6547,2128,6661,2124,6690,2115,6717,2100,6741,2082,6763,2053,6789,2021,6809,1986,6824,1950,6835,1916,6842,1883,6845,1877,6845,1849,6845,1849,6845,1815,6842,1803,6842,1792,6844,1783,6849,1774,6857,1765,6866,1756,6874,1747,6882,1738,6890,1732,6894,1726,6898,1720,6902,1723,6890,1726,6878,1728,6866,1731,6855,1731,6844,1731,6839,1727,6827,1719,6817,1706,6808,1680,6792,1657,6774,1637,6753,1620,6729,1603,6686,1600,6642,1611,6599,1637,6559,1663,6534,1692,6513,1723,6497,1757,6484,1795,6474,1835,6469,1874,6468,1914,6471,1959,6480,2001,6495,2041,6516,2077,6545,2099,6570,2115,6597,2125,6628,2128,6661,2128,6547,2106,6522,2079,6498,2036,6471,2029,6468,1991,6451,1944,6438,1894,6432,1891,6431,1888,6431,1885,6430,1842,6430,1829,6432,1816,6433,1804,6435,1756,6445,1712,6461,1670,6483,1632,6512,1610,6533,1592,6557,1578,6583,1568,6611,1568,6612,1567,6614,1566,6615,1566,6698,1572,6712,1578,6726,1584,6740,1592,6754,1610,6780,1633,6803,1658,6822,1686,6839,1693,6843,1695,6847,1694,6855,1689,6875,1681,6893,1672,6911,1662,6928,1653,6943,1655,6950,1669,6959,1680,6959,1700,6952,1710,6948,1720,6944,1743,6932,1763,6917,1782,6902,1783,6901,1801,6883,1804,6880,1807,6879,1811,6879,1837,6882,1863,6883,1889,6882,1915,6880,1919,6879,1972,6868,2026,6848,2030,6845,2030,6845,2075,6818,2118,6778,2136,6755,2149,6730,2159,6703,2164,6674,2164,6673,2165,6671,2166,6670xe" filled="true" fillcolor="#069eda" stroked="false">
              <v:path arrowok="t"/>
              <v:fill type="solid"/>
            </v:shape>
            <v:shape style="position:absolute;left:1588;top:8880;width:359;height:323" type="#_x0000_t75" id="docshape28" stroked="false">
              <v:imagedata r:id="rId15" o:title=""/>
            </v:shape>
            <v:shape style="position:absolute;left:1822;top:8802;width:321;height:477" id="docshape29" coordorigin="1823,8803" coordsize="321,477" path="m1824,8803l1824,8806,1825,8807,2019,9039,2020,9042,1823,9278,1824,9280,2143,9041,1824,8803xe" filled="true" fillcolor="#069eda" stroked="false">
              <v:path arrowok="t"/>
              <v:fill type="solid"/>
            </v:shape>
            <w10:wrap type="none"/>
          </v:group>
        </w:pict>
      </w:r>
      <w:bookmarkStart w:name="_TOC_250002" w:id="2"/>
      <w:r>
        <w:rPr>
          <w:color w:val="FFFFFF"/>
        </w:rPr>
        <w:t>ТИПЫ</w:t>
      </w:r>
      <w:r>
        <w:rPr>
          <w:color w:val="FFFFFF"/>
          <w:spacing w:val="21"/>
        </w:rPr>
        <w:t> </w:t>
      </w:r>
      <w:r>
        <w:rPr>
          <w:color w:val="FFFFFF"/>
        </w:rPr>
        <w:t>ДЕСТРУКТИВНОЙ</w:t>
      </w:r>
      <w:r>
        <w:rPr>
          <w:color w:val="FFFFFF"/>
          <w:spacing w:val="21"/>
        </w:rPr>
        <w:t> </w:t>
      </w:r>
      <w:r>
        <w:rPr>
          <w:color w:val="FFFFFF"/>
        </w:rPr>
        <w:t>МОДЕЛИ</w:t>
      </w:r>
      <w:r>
        <w:rPr>
          <w:color w:val="FFFFFF"/>
          <w:spacing w:val="22"/>
        </w:rPr>
        <w:t> </w:t>
      </w:r>
      <w:bookmarkEnd w:id="2"/>
      <w:r>
        <w:rPr>
          <w:color w:val="FFFFFF"/>
          <w:spacing w:val="-2"/>
        </w:rPr>
        <w:t>ПОВЕДЕНИЯ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9"/>
        </w:rPr>
      </w:pPr>
    </w:p>
    <w:p>
      <w:pPr>
        <w:spacing w:line="249" w:lineRule="auto" w:before="95"/>
        <w:ind w:left="1840" w:right="112" w:firstLine="0"/>
        <w:jc w:val="both"/>
        <w:rPr>
          <w:sz w:val="20"/>
        </w:rPr>
      </w:pPr>
      <w:r>
        <w:rPr>
          <w:color w:val="231F20"/>
          <w:w w:val="90"/>
          <w:sz w:val="20"/>
        </w:rPr>
        <w:t>антисоциальный (против социума; противоправное поведение, </w:t>
      </w:r>
      <w:r>
        <w:rPr>
          <w:color w:val="231F20"/>
          <w:w w:val="95"/>
          <w:sz w:val="20"/>
        </w:rPr>
        <w:t>нe соотвeтствующee этикe и нормам морали соврeмeнного </w:t>
      </w:r>
      <w:r>
        <w:rPr>
          <w:color w:val="231F20"/>
          <w:spacing w:val="-2"/>
          <w:sz w:val="20"/>
        </w:rPr>
        <w:t>общeства)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line="249" w:lineRule="auto" w:before="0"/>
        <w:ind w:left="1840" w:right="0" w:firstLine="0"/>
        <w:jc w:val="left"/>
        <w:rPr>
          <w:sz w:val="20"/>
        </w:rPr>
      </w:pPr>
      <w:r>
        <w:rPr>
          <w:color w:val="231F20"/>
          <w:w w:val="95"/>
          <w:sz w:val="20"/>
        </w:rPr>
        <w:t>аддиктивный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(стремление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к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уходу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от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реальности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с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помощью </w:t>
      </w:r>
      <w:r>
        <w:rPr>
          <w:color w:val="231F20"/>
          <w:sz w:val="20"/>
        </w:rPr>
        <w:t>одурманивающих</w:t>
      </w:r>
      <w:r>
        <w:rPr>
          <w:color w:val="231F20"/>
          <w:spacing w:val="-7"/>
          <w:sz w:val="20"/>
        </w:rPr>
        <w:t> </w:t>
      </w:r>
      <w:r>
        <w:rPr>
          <w:color w:val="231F20"/>
          <w:sz w:val="20"/>
        </w:rPr>
        <w:t>вeщeств)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line="249" w:lineRule="auto" w:before="0"/>
        <w:ind w:left="1840" w:right="106" w:firstLine="0"/>
        <w:jc w:val="both"/>
        <w:rPr>
          <w:sz w:val="20"/>
        </w:rPr>
      </w:pPr>
      <w:r>
        <w:rPr>
          <w:color w:val="231F20"/>
          <w:sz w:val="20"/>
        </w:rPr>
        <w:t>суицидный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(самодеструкция;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склонность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к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суицидальным действиям, обусловленная изоляцией от </w:t>
      </w:r>
      <w:r>
        <w:rPr>
          <w:color w:val="231F20"/>
          <w:sz w:val="20"/>
        </w:rPr>
        <w:t>общества, </w:t>
      </w:r>
      <w:r>
        <w:rPr>
          <w:color w:val="231F20"/>
          <w:w w:val="90"/>
          <w:sz w:val="20"/>
        </w:rPr>
        <w:t>бeспомощностью (физичeской, правовой, интeллектуальной), </w:t>
      </w:r>
      <w:r>
        <w:rPr>
          <w:color w:val="231F20"/>
          <w:w w:val="95"/>
          <w:sz w:val="20"/>
        </w:rPr>
        <w:t>нeвeриeм в будущee, потeрeй собствeнной нeзависимости)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spacing w:line="249" w:lineRule="auto" w:before="0"/>
        <w:ind w:left="1840" w:right="96" w:firstLine="0"/>
        <w:jc w:val="left"/>
        <w:rPr>
          <w:sz w:val="20"/>
        </w:rPr>
      </w:pPr>
      <w:r>
        <w:rPr>
          <w:color w:val="231F20"/>
          <w:spacing w:val="11"/>
          <w:sz w:val="20"/>
        </w:rPr>
        <w:t>фанатический</w:t>
      </w:r>
      <w:r>
        <w:rPr>
          <w:color w:val="231F20"/>
          <w:spacing w:val="71"/>
          <w:sz w:val="20"/>
        </w:rPr>
        <w:t> </w:t>
      </w:r>
      <w:r>
        <w:rPr>
          <w:color w:val="231F20"/>
          <w:sz w:val="20"/>
        </w:rPr>
        <w:t>(результат</w:t>
      </w:r>
      <w:r>
        <w:rPr>
          <w:color w:val="231F20"/>
          <w:spacing w:val="71"/>
          <w:sz w:val="20"/>
        </w:rPr>
        <w:t> </w:t>
      </w:r>
      <w:r>
        <w:rPr>
          <w:color w:val="231F20"/>
          <w:spacing w:val="10"/>
          <w:sz w:val="20"/>
        </w:rPr>
        <w:t>фанатического</w:t>
      </w:r>
      <w:r>
        <w:rPr>
          <w:color w:val="231F20"/>
          <w:spacing w:val="71"/>
          <w:sz w:val="20"/>
        </w:rPr>
        <w:t> </w:t>
      </w:r>
      <w:r>
        <w:rPr>
          <w:color w:val="231F20"/>
          <w:spacing w:val="9"/>
          <w:sz w:val="20"/>
        </w:rPr>
        <w:t>влечения </w:t>
      </w:r>
      <w:r>
        <w:rPr>
          <w:color w:val="231F20"/>
          <w:sz w:val="20"/>
        </w:rPr>
        <w:t>к чему-либо)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line="249" w:lineRule="auto" w:before="0"/>
        <w:ind w:left="1840" w:right="111" w:firstLine="0"/>
        <w:jc w:val="both"/>
        <w:rPr>
          <w:sz w:val="20"/>
        </w:rPr>
      </w:pPr>
      <w:r>
        <w:rPr>
          <w:color w:val="231F20"/>
          <w:spacing w:val="12"/>
          <w:sz w:val="20"/>
        </w:rPr>
        <w:t>аутический</w:t>
      </w:r>
      <w:r>
        <w:rPr>
          <w:color w:val="231F20"/>
          <w:spacing w:val="12"/>
          <w:sz w:val="20"/>
        </w:rPr>
        <w:t> (затруднение</w:t>
      </w:r>
      <w:r>
        <w:rPr>
          <w:color w:val="231F20"/>
          <w:spacing w:val="12"/>
          <w:sz w:val="20"/>
        </w:rPr>
        <w:t> социальных</w:t>
      </w:r>
      <w:r>
        <w:rPr>
          <w:color w:val="231F20"/>
          <w:spacing w:val="12"/>
          <w:sz w:val="20"/>
        </w:rPr>
        <w:t> </w:t>
      </w:r>
      <w:r>
        <w:rPr>
          <w:color w:val="231F20"/>
          <w:spacing w:val="13"/>
          <w:sz w:val="20"/>
        </w:rPr>
        <w:t>отношений, </w:t>
      </w:r>
      <w:r>
        <w:rPr>
          <w:color w:val="231F20"/>
          <w:sz w:val="20"/>
        </w:rPr>
        <w:t>межличностных контактов, оторванность от реальной </w:t>
      </w:r>
      <w:r>
        <w:rPr>
          <w:color w:val="231F20"/>
          <w:spacing w:val="-2"/>
          <w:sz w:val="20"/>
        </w:rPr>
        <w:t>действительности)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spacing w:line="249" w:lineRule="auto" w:before="0"/>
        <w:ind w:left="1840" w:right="111" w:firstLine="0"/>
        <w:jc w:val="both"/>
        <w:rPr>
          <w:sz w:val="20"/>
        </w:rPr>
      </w:pPr>
      <w:r>
        <w:rPr>
          <w:color w:val="231F20"/>
          <w:sz w:val="20"/>
        </w:rPr>
        <w:t>нарциссический</w:t>
      </w:r>
      <w:r>
        <w:rPr>
          <w:color w:val="231F20"/>
          <w:spacing w:val="-4"/>
          <w:sz w:val="20"/>
        </w:rPr>
        <w:t> </w:t>
      </w:r>
      <w:r>
        <w:rPr>
          <w:color w:val="231F20"/>
          <w:sz w:val="20"/>
        </w:rPr>
        <w:t>(самовлюбленность,</w:t>
      </w:r>
      <w:r>
        <w:rPr>
          <w:color w:val="231F20"/>
          <w:spacing w:val="-4"/>
          <w:sz w:val="20"/>
        </w:rPr>
        <w:t> </w:t>
      </w:r>
      <w:r>
        <w:rPr>
          <w:color w:val="231F20"/>
          <w:sz w:val="20"/>
        </w:rPr>
        <w:t>повышенная</w:t>
      </w:r>
      <w:r>
        <w:rPr>
          <w:color w:val="231F20"/>
          <w:spacing w:val="-4"/>
          <w:sz w:val="20"/>
        </w:rPr>
        <w:t> </w:t>
      </w:r>
      <w:r>
        <w:rPr>
          <w:color w:val="231F20"/>
          <w:sz w:val="20"/>
        </w:rPr>
        <w:t>чувст- вительность к оценкам других людей, на этой основе отсутствие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сочувствия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к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ним,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ко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всему</w:t>
      </w:r>
      <w:r>
        <w:rPr>
          <w:color w:val="231F20"/>
          <w:spacing w:val="-6"/>
          <w:sz w:val="20"/>
        </w:rPr>
        <w:t> </w:t>
      </w:r>
      <w:r>
        <w:rPr>
          <w:color w:val="231F20"/>
          <w:sz w:val="20"/>
        </w:rPr>
        <w:t>окружающему)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spacing w:line="249" w:lineRule="auto" w:before="0"/>
        <w:ind w:left="1840" w:right="138" w:firstLine="0"/>
        <w:jc w:val="left"/>
        <w:rPr>
          <w:sz w:val="20"/>
        </w:rPr>
      </w:pPr>
      <w:r>
        <w:rPr>
          <w:color w:val="231F20"/>
          <w:sz w:val="20"/>
        </w:rPr>
        <w:t>конформистский (приспособленчество, </w:t>
      </w:r>
      <w:r>
        <w:rPr>
          <w:color w:val="231F20"/>
          <w:sz w:val="20"/>
        </w:rPr>
        <w:t>приверженность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к позиции сильнейшего)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</w:p>
    <w:p>
      <w:pPr>
        <w:spacing w:before="92"/>
        <w:ind w:left="119" w:right="0" w:firstLine="0"/>
        <w:jc w:val="center"/>
        <w:rPr>
          <w:b/>
          <w:sz w:val="24"/>
        </w:rPr>
      </w:pPr>
      <w:r>
        <w:rPr>
          <w:b/>
          <w:color w:val="069EDA"/>
          <w:w w:val="99"/>
          <w:sz w:val="24"/>
        </w:rPr>
        <w:t>8</w:t>
      </w:r>
    </w:p>
    <w:p>
      <w:pPr>
        <w:spacing w:after="0"/>
        <w:jc w:val="center"/>
        <w:rPr>
          <w:sz w:val="24"/>
        </w:rPr>
        <w:sectPr>
          <w:pgSz w:w="8400" w:h="11910"/>
          <w:pgMar w:top="720" w:bottom="0" w:left="480" w:right="600"/>
        </w:sectPr>
      </w:pPr>
    </w:p>
    <w:p>
      <w:pPr>
        <w:pStyle w:val="Heading1"/>
        <w:ind w:left="361" w:right="283"/>
      </w:pPr>
      <w:bookmarkStart w:name="_TOC_250001" w:id="3"/>
      <w:r>
        <w:rPr>
          <w:color w:val="FFFFFF"/>
        </w:rPr>
        <w:t>ПРОЯВЛЕНИЯ</w:t>
      </w:r>
      <w:r>
        <w:rPr>
          <w:color w:val="FFFFFF"/>
          <w:spacing w:val="22"/>
        </w:rPr>
        <w:t> </w:t>
      </w:r>
      <w:r>
        <w:rPr>
          <w:color w:val="FFFFFF"/>
        </w:rPr>
        <w:t>ДЕСТРУКТИВНОГО</w:t>
      </w:r>
      <w:r>
        <w:rPr>
          <w:color w:val="FFFFFF"/>
          <w:spacing w:val="23"/>
        </w:rPr>
        <w:t> </w:t>
      </w:r>
      <w:bookmarkEnd w:id="3"/>
      <w:r>
        <w:rPr>
          <w:color w:val="FFFFFF"/>
          <w:spacing w:val="-2"/>
        </w:rPr>
        <w:t>ПОВЕДЕНИЯ</w:t>
      </w:r>
    </w:p>
    <w:p>
      <w:pPr>
        <w:pStyle w:val="BodyText"/>
        <w:spacing w:before="5"/>
        <w:rPr>
          <w:b/>
          <w:sz w:val="28"/>
        </w:rPr>
      </w:pPr>
    </w:p>
    <w:p>
      <w:pPr>
        <w:pStyle w:val="Heading3"/>
        <w:spacing w:before="0"/>
        <w:ind w:left="314" w:right="236"/>
      </w:pPr>
      <w:r>
        <w:rPr>
          <w:color w:val="069EDA"/>
        </w:rPr>
        <w:t>ПО</w:t>
      </w:r>
      <w:r>
        <w:rPr>
          <w:color w:val="069EDA"/>
          <w:spacing w:val="18"/>
        </w:rPr>
        <w:t> </w:t>
      </w:r>
      <w:r>
        <w:rPr>
          <w:color w:val="069EDA"/>
        </w:rPr>
        <w:t>ОТНОШЕНИЮ</w:t>
      </w:r>
      <w:r>
        <w:rPr>
          <w:color w:val="069EDA"/>
          <w:spacing w:val="18"/>
        </w:rPr>
        <w:t> </w:t>
      </w:r>
      <w:r>
        <w:rPr>
          <w:color w:val="069EDA"/>
        </w:rPr>
        <w:t>К</w:t>
      </w:r>
      <w:r>
        <w:rPr>
          <w:color w:val="069EDA"/>
          <w:spacing w:val="18"/>
        </w:rPr>
        <w:t> </w:t>
      </w:r>
      <w:r>
        <w:rPr>
          <w:color w:val="069EDA"/>
        </w:rPr>
        <w:t>ОКРУЖАЮЩИМ</w:t>
      </w:r>
      <w:r>
        <w:rPr>
          <w:color w:val="069EDA"/>
          <w:spacing w:val="18"/>
        </w:rPr>
        <w:t> </w:t>
      </w:r>
      <w:r>
        <w:rPr>
          <w:color w:val="069EDA"/>
        </w:rPr>
        <w:t>И</w:t>
      </w:r>
      <w:r>
        <w:rPr>
          <w:color w:val="069EDA"/>
          <w:spacing w:val="19"/>
        </w:rPr>
        <w:t> </w:t>
      </w:r>
      <w:r>
        <w:rPr>
          <w:color w:val="069EDA"/>
        </w:rPr>
        <w:t>ВНЕШНЕЙ</w:t>
      </w:r>
      <w:r>
        <w:rPr>
          <w:color w:val="069EDA"/>
          <w:spacing w:val="18"/>
        </w:rPr>
        <w:t> </w:t>
      </w:r>
      <w:r>
        <w:rPr>
          <w:color w:val="069EDA"/>
          <w:spacing w:val="-2"/>
        </w:rPr>
        <w:t>СРЕДЕ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8400" w:h="11910"/>
          <w:pgMar w:top="720" w:bottom="0" w:left="480" w:right="6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spacing w:line="278" w:lineRule="auto" w:before="1"/>
        <w:ind w:left="666" w:right="5" w:firstLine="0"/>
        <w:jc w:val="center"/>
        <w:rPr>
          <w:sz w:val="18"/>
        </w:rPr>
      </w:pPr>
      <w:r>
        <w:rPr>
          <w:color w:val="231F20"/>
          <w:spacing w:val="-2"/>
          <w:sz w:val="18"/>
        </w:rPr>
        <w:t>намеренное нарушение социальных отношений (революционные действия, </w:t>
      </w:r>
      <w:r>
        <w:rPr>
          <w:color w:val="231F20"/>
          <w:spacing w:val="-2"/>
          <w:w w:val="95"/>
          <w:sz w:val="18"/>
        </w:rPr>
        <w:t>террористические </w:t>
      </w:r>
      <w:r>
        <w:rPr>
          <w:color w:val="231F20"/>
          <w:spacing w:val="-2"/>
          <w:sz w:val="18"/>
        </w:rPr>
        <w:t>акты,</w:t>
      </w:r>
      <w:r>
        <w:rPr>
          <w:color w:val="231F20"/>
          <w:spacing w:val="-2"/>
          <w:sz w:val="18"/>
        </w:rPr>
        <w:t> перевороты, протестные движения</w:t>
      </w:r>
    </w:p>
    <w:p>
      <w:pPr>
        <w:spacing w:line="278" w:lineRule="auto" w:before="0"/>
        <w:ind w:left="798" w:right="84" w:hanging="50"/>
        <w:jc w:val="both"/>
        <w:rPr>
          <w:sz w:val="18"/>
        </w:rPr>
      </w:pPr>
      <w:r>
        <w:rPr>
          <w:color w:val="231F20"/>
          <w:w w:val="95"/>
          <w:sz w:val="18"/>
        </w:rPr>
        <w:t>с</w:t>
      </w:r>
      <w:r>
        <w:rPr>
          <w:color w:val="231F20"/>
          <w:spacing w:val="-12"/>
          <w:w w:val="95"/>
          <w:sz w:val="18"/>
        </w:rPr>
        <w:t> </w:t>
      </w:r>
      <w:r>
        <w:rPr>
          <w:color w:val="231F20"/>
          <w:w w:val="95"/>
          <w:sz w:val="18"/>
        </w:rPr>
        <w:t>агрессивными </w:t>
      </w:r>
      <w:r>
        <w:rPr>
          <w:color w:val="231F20"/>
          <w:spacing w:val="-2"/>
          <w:w w:val="95"/>
          <w:sz w:val="18"/>
        </w:rPr>
        <w:t>проявлениями, </w:t>
      </w:r>
      <w:r>
        <w:rPr>
          <w:color w:val="231F20"/>
          <w:spacing w:val="-2"/>
          <w:sz w:val="18"/>
        </w:rPr>
        <w:t>экстремизм)</w:t>
      </w:r>
    </w:p>
    <w:p>
      <w:pPr>
        <w:spacing w:line="240" w:lineRule="auto" w:before="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278" w:lineRule="auto" w:before="0"/>
        <w:ind w:left="635" w:right="0" w:hanging="1"/>
        <w:jc w:val="center"/>
        <w:rPr>
          <w:sz w:val="18"/>
        </w:rPr>
      </w:pPr>
      <w:r>
        <w:rPr>
          <w:color w:val="231F20"/>
          <w:spacing w:val="-2"/>
          <w:sz w:val="18"/>
        </w:rPr>
        <w:t>причинение физического </w:t>
      </w:r>
      <w:r>
        <w:rPr>
          <w:color w:val="231F20"/>
          <w:sz w:val="18"/>
        </w:rPr>
        <w:t>ущерба другим </w:t>
      </w:r>
      <w:r>
        <w:rPr>
          <w:color w:val="231F20"/>
          <w:w w:val="95"/>
          <w:sz w:val="18"/>
        </w:rPr>
        <w:t>людям</w:t>
      </w:r>
      <w:r>
        <w:rPr>
          <w:color w:val="231F20"/>
          <w:spacing w:val="-12"/>
          <w:w w:val="95"/>
          <w:sz w:val="18"/>
        </w:rPr>
        <w:t> </w:t>
      </w:r>
      <w:r>
        <w:rPr>
          <w:color w:val="231F20"/>
          <w:w w:val="95"/>
          <w:sz w:val="18"/>
        </w:rPr>
        <w:t>(побои,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драки </w:t>
      </w:r>
      <w:r>
        <w:rPr>
          <w:color w:val="231F20"/>
          <w:spacing w:val="-2"/>
          <w:sz w:val="18"/>
        </w:rPr>
        <w:t>(регулярные</w:t>
      </w:r>
    </w:p>
    <w:p>
      <w:pPr>
        <w:spacing w:line="278" w:lineRule="auto" w:before="0"/>
        <w:ind w:left="784" w:right="146" w:firstLine="0"/>
        <w:jc w:val="center"/>
        <w:rPr>
          <w:sz w:val="18"/>
        </w:rPr>
      </w:pPr>
      <w:r>
        <w:rPr>
          <w:color w:val="231F20"/>
          <w:spacing w:val="-2"/>
          <w:w w:val="95"/>
          <w:sz w:val="18"/>
        </w:rPr>
        <w:t>и/или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массовые), </w:t>
      </w:r>
      <w:r>
        <w:rPr>
          <w:color w:val="231F20"/>
          <w:spacing w:val="-2"/>
          <w:sz w:val="18"/>
        </w:rPr>
        <w:t>убийство)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</w:p>
    <w:p>
      <w:pPr>
        <w:spacing w:line="278" w:lineRule="auto" w:before="0"/>
        <w:ind w:left="646" w:right="797" w:hanging="1"/>
        <w:jc w:val="center"/>
        <w:rPr>
          <w:sz w:val="18"/>
        </w:rPr>
      </w:pPr>
      <w:r>
        <w:rPr>
          <w:color w:val="231F20"/>
          <w:spacing w:val="-2"/>
          <w:sz w:val="18"/>
        </w:rPr>
        <w:t>моральное унижение</w:t>
      </w:r>
      <w:r>
        <w:rPr>
          <w:color w:val="231F20"/>
          <w:spacing w:val="40"/>
          <w:sz w:val="18"/>
        </w:rPr>
        <w:t> </w:t>
      </w:r>
      <w:r>
        <w:rPr>
          <w:color w:val="231F20"/>
          <w:sz w:val="18"/>
        </w:rPr>
        <w:t>других людей, </w:t>
      </w:r>
      <w:r>
        <w:rPr>
          <w:color w:val="231F20"/>
          <w:spacing w:val="-2"/>
          <w:w w:val="95"/>
          <w:sz w:val="18"/>
        </w:rPr>
        <w:t>провоцирование </w:t>
      </w:r>
      <w:r>
        <w:rPr>
          <w:color w:val="231F20"/>
          <w:spacing w:val="-2"/>
          <w:sz w:val="18"/>
        </w:rPr>
        <w:t>конфликтов, </w:t>
      </w:r>
      <w:r>
        <w:rPr>
          <w:color w:val="231F20"/>
          <w:w w:val="95"/>
          <w:sz w:val="18"/>
        </w:rPr>
        <w:t>участие</w:t>
      </w:r>
      <w:r>
        <w:rPr>
          <w:color w:val="231F20"/>
          <w:spacing w:val="-12"/>
          <w:w w:val="95"/>
          <w:sz w:val="18"/>
        </w:rPr>
        <w:t> </w:t>
      </w:r>
      <w:r>
        <w:rPr>
          <w:color w:val="231F20"/>
          <w:w w:val="95"/>
          <w:sz w:val="18"/>
        </w:rPr>
        <w:t>в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травле </w:t>
      </w:r>
      <w:r>
        <w:rPr>
          <w:color w:val="231F20"/>
          <w:spacing w:val="-2"/>
          <w:sz w:val="18"/>
        </w:rPr>
        <w:t>(буллинге)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spacing w:before="0"/>
        <w:ind w:left="220" w:right="0" w:firstLine="0"/>
        <w:jc w:val="left"/>
        <w:rPr>
          <w:sz w:val="18"/>
        </w:rPr>
      </w:pPr>
      <w:r>
        <w:rPr>
          <w:color w:val="231F20"/>
          <w:spacing w:val="-2"/>
          <w:sz w:val="18"/>
        </w:rPr>
        <w:t>сквернословие</w:t>
      </w:r>
    </w:p>
    <w:p>
      <w:pPr>
        <w:spacing w:after="0"/>
        <w:jc w:val="left"/>
        <w:rPr>
          <w:sz w:val="18"/>
        </w:rPr>
        <w:sectPr>
          <w:type w:val="continuous"/>
          <w:pgSz w:w="8400" w:h="11910"/>
          <w:pgMar w:top="1100" w:bottom="280" w:left="480" w:right="600"/>
          <w:cols w:num="3" w:equalWidth="0">
            <w:col w:w="2124" w:space="40"/>
            <w:col w:w="2302" w:space="39"/>
            <w:col w:w="281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8400" w:h="11910"/>
          <w:pgMar w:top="1100" w:bottom="280" w:left="480" w:right="600"/>
        </w:sectPr>
      </w:pPr>
    </w:p>
    <w:p>
      <w:pPr>
        <w:pStyle w:val="BodyText"/>
        <w:spacing w:before="3"/>
        <w:rPr>
          <w:sz w:val="26"/>
        </w:rPr>
      </w:pPr>
    </w:p>
    <w:p>
      <w:pPr>
        <w:spacing w:line="278" w:lineRule="auto" w:before="1"/>
        <w:ind w:left="951" w:right="174" w:firstLine="0"/>
        <w:jc w:val="center"/>
        <w:rPr>
          <w:sz w:val="18"/>
        </w:rPr>
      </w:pPr>
      <w:r>
        <w:rPr>
          <w:color w:val="231F20"/>
          <w:spacing w:val="-2"/>
          <w:w w:val="105"/>
          <w:sz w:val="18"/>
        </w:rPr>
        <w:t>жестокость к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животным (пытки,</w:t>
      </w:r>
    </w:p>
    <w:p>
      <w:pPr>
        <w:spacing w:line="278" w:lineRule="auto" w:before="0"/>
        <w:ind w:left="829" w:right="52" w:firstLine="0"/>
        <w:jc w:val="center"/>
        <w:rPr>
          <w:sz w:val="18"/>
        </w:rPr>
      </w:pPr>
      <w:r>
        <w:rPr>
          <w:color w:val="231F20"/>
          <w:spacing w:val="-2"/>
          <w:sz w:val="18"/>
        </w:rPr>
        <w:t>умерщвление, </w:t>
      </w:r>
      <w:r>
        <w:rPr>
          <w:color w:val="231F20"/>
          <w:spacing w:val="-2"/>
          <w:w w:val="90"/>
          <w:sz w:val="18"/>
        </w:rPr>
        <w:t>издевательства)</w:t>
      </w:r>
    </w:p>
    <w:p>
      <w:pPr>
        <w:spacing w:line="278" w:lineRule="auto" w:before="93"/>
        <w:ind w:left="815" w:right="0" w:hanging="1"/>
        <w:jc w:val="center"/>
        <w:rPr>
          <w:sz w:val="18"/>
        </w:rPr>
      </w:pPr>
      <w:r>
        <w:rPr/>
        <w:br w:type="column"/>
      </w:r>
      <w:r>
        <w:rPr>
          <w:color w:val="231F20"/>
          <w:spacing w:val="-2"/>
          <w:sz w:val="18"/>
        </w:rPr>
        <w:t>вандализм </w:t>
      </w:r>
      <w:r>
        <w:rPr>
          <w:color w:val="231F20"/>
          <w:sz w:val="18"/>
        </w:rPr>
        <w:t>(порча неоду- </w:t>
      </w:r>
      <w:r>
        <w:rPr>
          <w:color w:val="231F20"/>
          <w:spacing w:val="-2"/>
          <w:sz w:val="18"/>
        </w:rPr>
        <w:t>шевленных предметов, разрушение памятников архитектуры, произведений искусства</w:t>
      </w:r>
      <w:r>
        <w:rPr>
          <w:color w:val="231F20"/>
          <w:spacing w:val="-4"/>
          <w:sz w:val="18"/>
        </w:rPr>
        <w:t> </w:t>
      </w:r>
      <w:r>
        <w:rPr>
          <w:color w:val="231F20"/>
          <w:spacing w:val="-2"/>
          <w:sz w:val="18"/>
        </w:rPr>
        <w:t>и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9"/>
          <w:sz w:val="18"/>
        </w:rPr>
        <w:t>др.)</w:t>
      </w:r>
    </w:p>
    <w:p>
      <w:pPr>
        <w:spacing w:line="240" w:lineRule="auto" w:before="2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line="278" w:lineRule="auto" w:before="1"/>
        <w:ind w:left="795" w:right="795" w:firstLine="0"/>
        <w:jc w:val="left"/>
        <w:rPr>
          <w:sz w:val="18"/>
        </w:rPr>
      </w:pPr>
      <w:r>
        <w:rPr>
          <w:color w:val="231F20"/>
          <w:spacing w:val="-2"/>
          <w:sz w:val="18"/>
        </w:rPr>
        <w:t>экоцид (нанесение </w:t>
      </w:r>
      <w:r>
        <w:rPr>
          <w:color w:val="231F20"/>
          <w:w w:val="95"/>
          <w:sz w:val="18"/>
        </w:rPr>
        <w:t>вреда</w:t>
      </w:r>
      <w:r>
        <w:rPr>
          <w:color w:val="231F20"/>
          <w:spacing w:val="-12"/>
          <w:w w:val="95"/>
          <w:sz w:val="18"/>
        </w:rPr>
        <w:t> </w:t>
      </w:r>
      <w:r>
        <w:rPr>
          <w:color w:val="231F20"/>
          <w:w w:val="95"/>
          <w:sz w:val="18"/>
        </w:rPr>
        <w:t>объектам </w:t>
      </w:r>
      <w:r>
        <w:rPr>
          <w:color w:val="231F20"/>
          <w:spacing w:val="-2"/>
          <w:sz w:val="18"/>
        </w:rPr>
        <w:t>природы)</w:t>
      </w:r>
    </w:p>
    <w:p>
      <w:pPr>
        <w:spacing w:after="0" w:line="278" w:lineRule="auto"/>
        <w:jc w:val="left"/>
        <w:rPr>
          <w:sz w:val="18"/>
        </w:rPr>
        <w:sectPr>
          <w:type w:val="continuous"/>
          <w:pgSz w:w="8400" w:h="11910"/>
          <w:pgMar w:top="1100" w:bottom="280" w:left="480" w:right="600"/>
          <w:cols w:num="3" w:equalWidth="0">
            <w:col w:w="2147" w:space="55"/>
            <w:col w:w="2103" w:space="39"/>
            <w:col w:w="2976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-.3135pt;margin-top:-.313503pt;width:420.2pt;height:595.6pt;mso-position-horizontal-relative:page;mso-position-vertical-relative:page;z-index:-16217600" id="docshapegroup30" coordorigin="-6,-6" coordsize="8404,11912">
            <v:shape style="position:absolute;left:-7;top:-7;width:8404;height:11912" type="#_x0000_t75" id="docshape31" stroked="false">
              <v:imagedata r:id="rId9" o:title=""/>
            </v:shape>
            <v:rect style="position:absolute;left:16;top:637;width:8374;height:604" id="docshape32" filled="true" fillcolor="#069eda" stroked="false">
              <v:fill type="solid"/>
            </v:rect>
            <v:shape style="position:absolute;left:961;top:1766;width:6972;height:9187" type="#_x0000_t75" id="docshape33" stroked="false">
              <v:imagedata r:id="rId16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spacing w:before="92"/>
        <w:ind w:left="119" w:right="0" w:firstLine="0"/>
        <w:jc w:val="center"/>
        <w:rPr>
          <w:b/>
          <w:sz w:val="24"/>
        </w:rPr>
      </w:pPr>
      <w:r>
        <w:rPr>
          <w:b/>
          <w:color w:val="069EDA"/>
          <w:w w:val="99"/>
          <w:sz w:val="24"/>
        </w:rPr>
        <w:t>9</w:t>
      </w:r>
    </w:p>
    <w:p>
      <w:pPr>
        <w:spacing w:after="0"/>
        <w:jc w:val="center"/>
        <w:rPr>
          <w:sz w:val="24"/>
        </w:rPr>
        <w:sectPr>
          <w:type w:val="continuous"/>
          <w:pgSz w:w="8400" w:h="11910"/>
          <w:pgMar w:top="1100" w:bottom="280" w:left="480" w:right="600"/>
        </w:sectPr>
      </w:pPr>
    </w:p>
    <w:p>
      <w:pPr>
        <w:pStyle w:val="Heading1"/>
        <w:spacing w:before="77"/>
        <w:ind w:left="636"/>
        <w:jc w:val="left"/>
      </w:pPr>
      <w:r>
        <w:rPr>
          <w:color w:val="FFFFFF"/>
        </w:rPr>
        <w:t>ПРОЯВЛЕНИЯ</w:t>
      </w:r>
      <w:r>
        <w:rPr>
          <w:color w:val="FFFFFF"/>
          <w:spacing w:val="22"/>
        </w:rPr>
        <w:t> </w:t>
      </w:r>
      <w:r>
        <w:rPr>
          <w:color w:val="FFFFFF"/>
        </w:rPr>
        <w:t>ДЕСТРУКТИВНОГО</w:t>
      </w:r>
      <w:r>
        <w:rPr>
          <w:color w:val="FFFFFF"/>
          <w:spacing w:val="23"/>
        </w:rPr>
        <w:t> </w:t>
      </w:r>
      <w:r>
        <w:rPr>
          <w:color w:val="FFFFFF"/>
          <w:spacing w:val="-2"/>
        </w:rPr>
        <w:t>ПОВЕДЕНИЯ</w:t>
      </w:r>
    </w:p>
    <w:p>
      <w:pPr>
        <w:pStyle w:val="BodyText"/>
        <w:rPr>
          <w:b/>
          <w:sz w:val="28"/>
        </w:rPr>
      </w:pPr>
    </w:p>
    <w:p>
      <w:pPr>
        <w:pStyle w:val="Heading3"/>
        <w:spacing w:before="90"/>
        <w:ind w:left="1612" w:right="1524"/>
      </w:pPr>
      <w:r>
        <w:rPr>
          <w:color w:val="069EDA"/>
        </w:rPr>
        <w:t>ПО</w:t>
      </w:r>
      <w:r>
        <w:rPr>
          <w:color w:val="069EDA"/>
          <w:spacing w:val="7"/>
        </w:rPr>
        <w:t> </w:t>
      </w:r>
      <w:r>
        <w:rPr>
          <w:color w:val="069EDA"/>
        </w:rPr>
        <w:t>ОТНОШЕНИЮ</w:t>
      </w:r>
      <w:r>
        <w:rPr>
          <w:color w:val="069EDA"/>
          <w:spacing w:val="8"/>
        </w:rPr>
        <w:t> </w:t>
      </w:r>
      <w:r>
        <w:rPr>
          <w:color w:val="069EDA"/>
        </w:rPr>
        <w:t>К</w:t>
      </w:r>
      <w:r>
        <w:rPr>
          <w:color w:val="069EDA"/>
          <w:spacing w:val="8"/>
        </w:rPr>
        <w:t> </w:t>
      </w:r>
      <w:r>
        <w:rPr>
          <w:color w:val="069EDA"/>
          <w:spacing w:val="-4"/>
        </w:rPr>
        <w:t>СЕБЕ</w:t>
      </w:r>
    </w:p>
    <w:p>
      <w:pPr>
        <w:pStyle w:val="BodyText"/>
        <w:spacing w:before="4"/>
        <w:rPr>
          <w:sz w:val="23"/>
        </w:rPr>
      </w:pPr>
    </w:p>
    <w:p>
      <w:pPr>
        <w:spacing w:line="278" w:lineRule="auto" w:before="93"/>
        <w:ind w:left="2841" w:right="2883" w:firstLine="0"/>
        <w:jc w:val="center"/>
        <w:rPr>
          <w:sz w:val="18"/>
        </w:rPr>
      </w:pPr>
      <w:r>
        <w:rPr>
          <w:color w:val="231F20"/>
          <w:sz w:val="18"/>
        </w:rPr>
        <w:t>действия с </w:t>
      </w:r>
      <w:r>
        <w:rPr>
          <w:color w:val="231F20"/>
          <w:sz w:val="18"/>
        </w:rPr>
        <w:t>риском для жизни и (или) здоровья (паркур, зацепинг и иные)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spacing w:after="0"/>
        <w:rPr>
          <w:sz w:val="21"/>
        </w:rPr>
        <w:sectPr>
          <w:pgSz w:w="8400" w:h="11910"/>
          <w:pgMar w:top="720" w:bottom="0" w:left="480" w:right="600"/>
        </w:sectPr>
      </w:pPr>
    </w:p>
    <w:p>
      <w:pPr>
        <w:spacing w:line="278" w:lineRule="auto" w:before="94"/>
        <w:ind w:left="106" w:right="29" w:firstLine="0"/>
        <w:jc w:val="center"/>
        <w:rPr>
          <w:sz w:val="18"/>
        </w:rPr>
      </w:pPr>
      <w:r>
        <w:rPr>
          <w:color w:val="231F20"/>
          <w:spacing w:val="-2"/>
          <w:sz w:val="18"/>
        </w:rPr>
        <w:t>интернет- зависимость, </w:t>
      </w:r>
      <w:r>
        <w:rPr>
          <w:color w:val="231F20"/>
          <w:spacing w:val="-2"/>
          <w:w w:val="95"/>
          <w:sz w:val="18"/>
        </w:rPr>
        <w:t>патологическая </w:t>
      </w:r>
      <w:r>
        <w:rPr>
          <w:color w:val="231F20"/>
          <w:spacing w:val="-2"/>
          <w:sz w:val="18"/>
        </w:rPr>
        <w:t>страсть</w:t>
      </w:r>
    </w:p>
    <w:p>
      <w:pPr>
        <w:spacing w:line="207" w:lineRule="exact" w:before="0"/>
        <w:ind w:left="106" w:right="31" w:firstLine="0"/>
        <w:jc w:val="center"/>
        <w:rPr>
          <w:sz w:val="18"/>
        </w:rPr>
      </w:pPr>
      <w:r>
        <w:rPr>
          <w:color w:val="231F20"/>
          <w:w w:val="95"/>
          <w:sz w:val="18"/>
        </w:rPr>
        <w:t>к</w:t>
      </w:r>
      <w:r>
        <w:rPr>
          <w:color w:val="231F20"/>
          <w:spacing w:val="-2"/>
          <w:sz w:val="18"/>
        </w:rPr>
        <w:t> </w:t>
      </w:r>
      <w:r>
        <w:rPr>
          <w:color w:val="231F20"/>
          <w:w w:val="95"/>
          <w:sz w:val="18"/>
        </w:rPr>
        <w:t>азартным</w:t>
      </w:r>
      <w:r>
        <w:rPr>
          <w:color w:val="231F20"/>
          <w:spacing w:val="-2"/>
          <w:sz w:val="18"/>
        </w:rPr>
        <w:t> </w:t>
      </w:r>
      <w:r>
        <w:rPr>
          <w:color w:val="231F20"/>
          <w:spacing w:val="-2"/>
          <w:w w:val="95"/>
          <w:sz w:val="18"/>
        </w:rPr>
        <w:t>играм</w:t>
      </w:r>
    </w:p>
    <w:p>
      <w:pPr>
        <w:spacing w:line="240" w:lineRule="auto" w:before="9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spacing w:line="312" w:lineRule="auto" w:before="0"/>
        <w:ind w:left="115" w:right="279" w:firstLine="0"/>
        <w:jc w:val="center"/>
        <w:rPr>
          <w:sz w:val="18"/>
        </w:rPr>
      </w:pPr>
      <w:r>
        <w:rPr>
          <w:color w:val="231F20"/>
          <w:spacing w:val="-2"/>
          <w:sz w:val="18"/>
        </w:rPr>
        <w:t>суицидальное поведение, суицид</w:t>
      </w:r>
    </w:p>
    <w:p>
      <w:pPr>
        <w:spacing w:after="0" w:line="312" w:lineRule="auto"/>
        <w:jc w:val="center"/>
        <w:rPr>
          <w:sz w:val="18"/>
        </w:rPr>
        <w:sectPr>
          <w:type w:val="continuous"/>
          <w:pgSz w:w="8400" w:h="11910"/>
          <w:pgMar w:top="1100" w:bottom="280" w:left="480" w:right="600"/>
          <w:cols w:num="2" w:equalWidth="0">
            <w:col w:w="1581" w:space="4152"/>
            <w:col w:w="158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8400" w:h="11910"/>
          <w:pgMar w:top="1100" w:bottom="280" w:left="480" w:right="600"/>
        </w:sectPr>
      </w:pPr>
    </w:p>
    <w:p>
      <w:pPr>
        <w:spacing w:line="278" w:lineRule="auto" w:before="95"/>
        <w:ind w:left="1242" w:right="50" w:firstLine="0"/>
        <w:jc w:val="center"/>
        <w:rPr>
          <w:sz w:val="18"/>
        </w:rPr>
      </w:pPr>
      <w:r>
        <w:rPr>
          <w:color w:val="231F20"/>
          <w:spacing w:val="-2"/>
          <w:sz w:val="18"/>
        </w:rPr>
        <w:t>употребление алкоголя, наркотиков, </w:t>
      </w:r>
      <w:r>
        <w:rPr>
          <w:color w:val="231F20"/>
          <w:spacing w:val="-2"/>
          <w:w w:val="95"/>
          <w:sz w:val="18"/>
        </w:rPr>
        <w:t>психоактивных </w:t>
      </w:r>
      <w:r>
        <w:rPr>
          <w:color w:val="231F20"/>
          <w:spacing w:val="-2"/>
          <w:sz w:val="18"/>
        </w:rPr>
        <w:t>веществ</w:t>
      </w:r>
    </w:p>
    <w:p>
      <w:pPr>
        <w:spacing w:line="278" w:lineRule="auto" w:before="95"/>
        <w:ind w:left="1230" w:right="1135" w:hanging="1"/>
        <w:jc w:val="center"/>
        <w:rPr>
          <w:sz w:val="18"/>
        </w:rPr>
      </w:pPr>
      <w:r>
        <w:rPr/>
        <w:br w:type="column"/>
      </w:r>
      <w:r>
        <w:rPr>
          <w:color w:val="231F20"/>
          <w:spacing w:val="-2"/>
          <w:sz w:val="18"/>
        </w:rPr>
        <w:t>чрезмерное видоизменение собственного </w:t>
      </w:r>
      <w:r>
        <w:rPr>
          <w:color w:val="231F20"/>
          <w:spacing w:val="-2"/>
          <w:w w:val="95"/>
          <w:sz w:val="18"/>
        </w:rPr>
        <w:t>тела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(татуировки, </w:t>
      </w:r>
      <w:r>
        <w:rPr>
          <w:color w:val="231F20"/>
          <w:spacing w:val="-2"/>
          <w:sz w:val="18"/>
        </w:rPr>
        <w:t>шрамирование, пирсинг)</w:t>
      </w:r>
    </w:p>
    <w:p>
      <w:pPr>
        <w:spacing w:after="0" w:line="278" w:lineRule="auto"/>
        <w:jc w:val="center"/>
        <w:rPr>
          <w:sz w:val="18"/>
        </w:rPr>
        <w:sectPr>
          <w:type w:val="continuous"/>
          <w:pgSz w:w="8400" w:h="11910"/>
          <w:pgMar w:top="1100" w:bottom="280" w:left="480" w:right="600"/>
          <w:cols w:num="2" w:equalWidth="0">
            <w:col w:w="2499" w:space="1060"/>
            <w:col w:w="3761"/>
          </w:cols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.000001pt;width:419.527pt;height:595.276pt;mso-position-horizontal-relative:page;mso-position-vertical-relative:page;z-index:-16216576" id="docshape34" filled="true" fillcolor="#ebebec" stroked="false">
            <v:fill type="solid"/>
            <w10:wrap type="none"/>
          </v:rect>
        </w:pict>
      </w:r>
      <w:r>
        <w:rPr/>
        <w:pict>
          <v:group style="position:absolute;margin-left:-.313501pt;margin-top:-.313503pt;width:420.2pt;height:594.950pt;mso-position-horizontal-relative:page;mso-position-vertical-relative:page;z-index:-16216064" id="docshapegroup35" coordorigin="-6,-6" coordsize="8404,11899">
            <v:line style="position:absolute" from="8392,910" to="8392,922" stroked="true" strokeweight=".463512pt" strokecolor="#dcddde">
              <v:stroke dashstyle="solid"/>
            </v:line>
            <v:shape style="position:absolute;left:-7;top:-7;width:8404;height:11899" type="#_x0000_t75" id="docshape36" stroked="false">
              <v:imagedata r:id="rId17" o:title=""/>
            </v:shape>
            <v:line style="position:absolute" from="8392,1022" to="8392,1034" stroked="true" strokeweight=".463512pt" strokecolor="#dcddde">
              <v:stroke dashstyle="solid"/>
            </v:line>
            <v:shape style="position:absolute;left:2621;top:4285;width:2985;height:2985" id="docshape37" coordorigin="2621,4286" coordsize="2985,2985" path="m4114,7270l4190,7268,4266,7263,4341,7253,4414,7240,4487,7223,4557,7203,4627,7180,4694,7153,4761,7123,4825,7090,4887,7054,4948,7015,5006,6974,5063,6930,5117,6883,5169,6833,5218,6781,5265,6727,5309,6671,5351,6612,5390,6552,5426,6489,5459,6425,5489,6359,5515,6291,5539,6222,5559,6151,5576,6079,5589,6005,5598,5931,5604,5855,5606,5778,5604,5701,5598,5625,5589,5551,5576,5477,5559,5405,5539,5334,5515,5265,5489,5197,5459,5131,5426,5067,5390,5004,5351,4944,5309,4885,5265,4829,5218,4775,5169,4723,5117,4673,5063,4626,5006,4582,4948,4540,4887,4502,4825,4466,4761,4433,4694,4403,4627,4376,4557,4353,4487,4333,4414,4316,4341,4303,4266,4293,4190,4288,4114,4286,4037,4288,3961,4293,3886,4303,3813,4316,3741,4333,3670,4353,3600,4376,3533,4403,3467,4433,3402,4466,3340,4502,3279,4540,3221,4582,3164,4626,3110,4673,3058,4723,3009,4775,2962,4829,2918,4885,2876,4944,2837,5004,2801,5067,2768,5131,2738,5197,2712,5265,2688,5334,2668,5405,2652,5477,2638,5551,2629,5625,2623,5701,2621,5778,2623,5855,2629,5931,2638,6005,2652,6079,2668,6151,2688,6222,2712,6291,2738,6359,2768,6425,2801,6489,2837,6552,2876,6612,2918,6671,2962,6727,3009,6781,3058,6833,3110,6883,3164,6930,3221,6974,3279,7015,3340,7054,3402,7090,3467,7123,3533,7153,3600,7180,3670,7203,3741,7223,3813,7240,3886,7253,3961,7263,4037,7268,4114,7270xe" filled="false" stroked="true" strokeweight="1pt" strokecolor="#069eda">
              <v:path arrowok="t"/>
              <v:stroke dashstyle="solid"/>
            </v:shape>
            <v:shape style="position:absolute;left:3758;top:5206;width:660;height:1153" id="docshape38" coordorigin="3758,5206" coordsize="660,1153" path="m4380,5565l4377,5529,4362,5468,4337,5414,4300,5367,4253,5326,4234,5314,4213,5303,4191,5294,4169,5286,4186,5275,4204,5270,4222,5268,4241,5269,4223,5260,4214,5257,4192,5253,4172,5254,4152,5261,4134,5273,4132,5275,4129,5277,4116,5276,4095,5274,4107,5252,4127,5234,4155,5223,4191,5224,4192,5222,4182,5218,4172,5213,4162,5210,4142,5206,4123,5207,4105,5213,4088,5224,4078,5234,4069,5245,4062,5257,4053,5273,4048,5276,3997,5290,3982,5295,3945,5312,3911,5334,3881,5360,3855,5391,3827,5435,3809,5482,3798,5531,3797,5583,3802,5622,3812,5660,3827,5696,3847,5730,3875,5765,3908,5796,3945,5820,3987,5839,4026,5851,4067,5857,4107,5857,4148,5851,4180,5843,4210,5831,4239,5815,4266,5796,4296,5770,4322,5740,4343,5707,4360,5671,4371,5637,4377,5601,4380,5565xm4418,6294l4418,6106,4413,6057,4401,6011,4381,5968,4351,5929,4330,5909,4308,5892,4283,5877,4257,5865,4246,5861,4236,5860,4226,5863,4216,5871,4215,5874,4212,5874,4209,5876,4170,5898,4128,5911,4084,5915,4039,5909,4014,5902,3991,5891,3969,5878,3946,5860,3941,5859,3906,5870,3877,5885,3850,5904,3826,5927,3797,5964,3776,6005,3763,6049,3759,6096,3758,6298,3760,6301,3825,6319,3872,6331,3919,6341,3967,6349,4064,6359,4154,6359,4159,6358,4227,6351,4249,6348,4290,6340,4331,6330,4370,6317,4409,6301,4416,6298,4418,6294xe" filled="true" fillcolor="#36acd5" stroked="false">
              <v:path arrowok="t"/>
              <v:fill type="solid"/>
            </v:shape>
            <v:shape style="position:absolute;left:3141;top:1998;width:1944;height:1222" id="docshape39" coordorigin="3142,1998" coordsize="1944,1222" path="m3255,1998l3211,2007,3175,2032,3151,2068,3142,2112,3142,3107,3151,3151,3175,3187,3211,3211,3255,3220,4972,3220,5016,3211,5052,3187,5077,3151,5085,3107,5085,2112,5077,2068,5052,2032,5016,2007,4972,1998,3255,1998xe" filled="false" stroked="true" strokeweight="1pt" strokecolor="#069eda">
              <v:path arrowok="t"/>
              <v:stroke dashstyle="solid"/>
            </v:shape>
            <v:shape style="position:absolute;left:6158;top:4854;width:1521;height:1044" id="docshape40" coordorigin="6159,4855" coordsize="1521,1044" path="m6272,4855l6228,4864,6192,4888,6168,4924,6159,4968,6159,5785,6168,5829,6192,5865,6228,5889,6272,5898,7566,5898,7610,5889,7646,5865,7671,5829,7680,5785,7680,4968,7671,4924,7646,4888,7610,4864,7566,4855,6272,4855xe" filled="false" stroked="true" strokeweight="1.0pt" strokecolor="#069eda">
              <v:path arrowok="t"/>
              <v:stroke dashstyle="solid"/>
            </v:shape>
            <v:shape style="position:absolute;left:425;top:4674;width:1765;height:1462" id="docshape41" coordorigin="426,4675" coordsize="1765,1462" path="m539,4675l495,4684,459,4708,435,4744,426,4788,426,6023,435,6067,459,6103,495,6128,539,6137,2077,6137,2121,6128,2157,6103,2181,6067,2190,6023,2190,4788,2181,4744,2157,4708,2121,4684,2077,4675,539,4675xe" filled="false" stroked="true" strokeweight="1pt" strokecolor="#069eda">
              <v:path arrowok="t"/>
              <v:stroke dashstyle="solid"/>
            </v:shape>
            <v:shape style="position:absolute;left:2224;top:4464;width:1032;height:1864" id="docshape42" coordorigin="2224,4465" coordsize="1032,1864" path="m2224,6328l3256,5396,2224,4465e" filled="false" stroked="true" strokeweight="3pt" strokecolor="#069eda">
              <v:path arrowok="t"/>
              <v:stroke dashstyle="solid"/>
            </v:shape>
            <v:shape style="position:absolute;left:4926;top:4464;width:1032;height:1864" id="docshape43" coordorigin="4926,4465" coordsize="1032,1864" path="m5958,6328l4926,5396,5958,4465e" filled="false" stroked="true" strokeweight="3pt" strokecolor="#069eda">
              <v:path arrowok="t"/>
              <v:stroke dashstyle="solid"/>
            </v:shape>
            <v:shape style="position:absolute;left:3181;top:3666;width:1864;height:1032" id="docshape44" coordorigin="3182,3666" coordsize="1864,1032" path="m3182,3666l4114,4698,5045,3666e" filled="false" stroked="true" strokeweight="3pt" strokecolor="#069eda">
              <v:path arrowok="t"/>
              <v:stroke dashstyle="solid"/>
            </v:shape>
            <v:shape style="position:absolute;left:2068;top:6625;width:1508;height:1383" id="docshape45" coordorigin="2069,6625" coordsize="1508,1383" path="m3576,8008l3429,6625,2069,6913e" filled="false" stroked="true" strokeweight="3pt" strokecolor="#069eda">
              <v:path arrowok="t"/>
              <v:stroke dashstyle="solid"/>
            </v:shape>
            <v:shape style="position:absolute;left:4650;top:6625;width:1508;height:1383" id="docshape46" coordorigin="4651,6625" coordsize="1508,1383" path="m6158,6913l4798,6625,4651,8008e" filled="false" stroked="true" strokeweight="3pt" strokecolor="#069eda">
              <v:path arrowok="t"/>
              <v:stroke dashstyle="solid"/>
            </v:shape>
            <v:shape style="position:absolute;left:5099;top:7130;width:1724;height:1702" id="docshape47" coordorigin="5100,7130" coordsize="1724,1702" path="m5213,7130l5169,7139,5133,7163,5109,7199,5100,7243,5100,8718,5109,8763,5133,8799,5169,8823,5213,8832,6709,8832,6754,8823,6790,8799,6814,8763,6823,8718,6823,7243,6814,7199,6790,7163,6754,7139,6709,7130,5213,7130xe" filled="false" stroked="true" strokeweight="1pt" strokecolor="#069eda">
              <v:path arrowok="t"/>
              <v:stroke dashstyle="solid"/>
            </v:shape>
            <v:shape style="position:absolute;left:1540;top:7130;width:1569;height:1464" id="docshape48" coordorigin="1540,7130" coordsize="1569,1464" path="m1654,7130l1610,7139,1574,7163,1549,7199,1540,7243,1540,8480,1549,8524,1574,8560,1610,8584,1654,8593,2995,8593,3039,8584,3075,8560,3100,8524,3108,8480,3108,7243,3100,7199,3075,7163,3039,7139,2995,7130,1654,7130xe" filled="false" stroked="true" strokeweight="1pt" strokecolor="#069eda">
              <v:path arrowok="t"/>
              <v:stroke dashstyle="solid"/>
            </v:shape>
            <v:rect style="position:absolute;left:0;top:630;width:8388;height:604" id="docshape49" filled="true" fillcolor="#069eda" stroked="false">
              <v:fill typ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303"/>
        <w:rPr>
          <w:sz w:val="20"/>
        </w:rPr>
      </w:pPr>
      <w:r>
        <w:rPr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340.2pt;height:55.55pt;mso-position-horizontal-relative:char;mso-position-vertical-relative:line" type="#_x0000_t202" id="docshape50" filled="true" fillcolor="#ebebec" stroked="true" strokeweight="1pt" strokecolor="#7a8288">
            <w10:anchorlock/>
            <v:textbox inset="0,0,0,0">
              <w:txbxContent>
                <w:p>
                  <w:pPr>
                    <w:spacing w:line="278" w:lineRule="auto" w:before="63"/>
                    <w:ind w:left="216" w:right="210" w:firstLine="709"/>
                    <w:jc w:val="both"/>
                    <w:rPr>
                      <w:color w:val="000000"/>
                      <w:sz w:val="18"/>
                    </w:rPr>
                  </w:pPr>
                  <w:r>
                    <w:rPr>
                      <w:color w:val="231F20"/>
                      <w:sz w:val="18"/>
                    </w:rPr>
                    <w:t>Деструктивное поведение связано с комплексом сочетающихся </w:t>
                  </w:r>
                  <w:r>
                    <w:rPr>
                      <w:color w:val="231F20"/>
                      <w:w w:val="95"/>
                      <w:sz w:val="18"/>
                    </w:rPr>
                    <w:t>психологических, поведенческих и внешних факторов риска. Наличие </w:t>
                  </w:r>
                  <w:r>
                    <w:rPr>
                      <w:color w:val="231F20"/>
                      <w:w w:val="95"/>
                      <w:sz w:val="18"/>
                    </w:rPr>
                    <w:t>одного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или</w:t>
                  </w:r>
                  <w:r>
                    <w:rPr>
                      <w:color w:val="231F20"/>
                      <w:spacing w:val="-7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нескольких</w:t>
                  </w:r>
                  <w:r>
                    <w:rPr>
                      <w:color w:val="231F20"/>
                      <w:spacing w:val="-7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из</w:t>
                  </w:r>
                  <w:r>
                    <w:rPr>
                      <w:color w:val="231F20"/>
                      <w:spacing w:val="-7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приведенных</w:t>
                  </w:r>
                  <w:r>
                    <w:rPr>
                      <w:color w:val="231F20"/>
                      <w:spacing w:val="-8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ниже</w:t>
                  </w:r>
                  <w:r>
                    <w:rPr>
                      <w:color w:val="231F20"/>
                      <w:spacing w:val="-8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признаков</w:t>
                  </w:r>
                  <w:r>
                    <w:rPr>
                      <w:color w:val="231F20"/>
                      <w:spacing w:val="-8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может</w:t>
                  </w:r>
                  <w:r>
                    <w:rPr>
                      <w:color w:val="231F20"/>
                      <w:spacing w:val="-7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быть</w:t>
                  </w:r>
                  <w:r>
                    <w:rPr>
                      <w:color w:val="231F20"/>
                      <w:spacing w:val="-8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временным</w:t>
                  </w:r>
                  <w:r>
                    <w:rPr>
                      <w:color w:val="231F20"/>
                      <w:spacing w:val="-8"/>
                      <w:sz w:val="18"/>
                    </w:rPr>
                    <w:t> </w:t>
                  </w:r>
                  <w:r>
                    <w:rPr>
                      <w:color w:val="231F20"/>
                      <w:spacing w:val="-4"/>
                      <w:w w:val="90"/>
                      <w:sz w:val="18"/>
                    </w:rPr>
                    <w:t>проявлением, </w:t>
                  </w:r>
                  <w:r>
                    <w:rPr>
                      <w:color w:val="231F20"/>
                      <w:sz w:val="18"/>
                    </w:rPr>
                    <w:t>случайностью,</w:t>
                  </w:r>
                  <w:r>
                    <w:rPr>
                      <w:color w:val="231F20"/>
                      <w:spacing w:val="-4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но</w:t>
                  </w:r>
                  <w:r>
                    <w:rPr>
                      <w:color w:val="231F20"/>
                      <w:spacing w:val="-2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не</w:t>
                  </w:r>
                  <w:r>
                    <w:rPr>
                      <w:color w:val="231F20"/>
                      <w:spacing w:val="-4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должно</w:t>
                  </w:r>
                  <w:r>
                    <w:rPr>
                      <w:color w:val="231F20"/>
                      <w:spacing w:val="-2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остаться</w:t>
                  </w:r>
                  <w:r>
                    <w:rPr>
                      <w:color w:val="231F20"/>
                      <w:spacing w:val="-4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без</w:t>
                  </w:r>
                  <w:r>
                    <w:rPr>
                      <w:color w:val="231F20"/>
                      <w:spacing w:val="-4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внимания</w:t>
                  </w:r>
                  <w:r>
                    <w:rPr>
                      <w:color w:val="231F20"/>
                      <w:spacing w:val="-2"/>
                      <w:sz w:val="18"/>
                    </w:rPr>
                    <w:t> </w:t>
                  </w:r>
                  <w:r>
                    <w:rPr>
                      <w:color w:val="231F20"/>
                      <w:sz w:val="18"/>
                    </w:rPr>
                    <w:t>педагогов.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sz w:val="20"/>
        </w:rPr>
      </w:r>
    </w:p>
    <w:p>
      <w:pPr>
        <w:spacing w:line="249" w:lineRule="auto" w:before="109"/>
        <w:ind w:left="370" w:right="0" w:firstLine="709"/>
        <w:jc w:val="left"/>
        <w:rPr>
          <w:sz w:val="20"/>
        </w:rPr>
      </w:pPr>
      <w:r>
        <w:rPr>
          <w:color w:val="231F20"/>
          <w:spacing w:val="-2"/>
          <w:w w:val="95"/>
          <w:sz w:val="20"/>
        </w:rPr>
        <w:t>В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целях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выявления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деструктивного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поведения</w:t>
      </w:r>
      <w:r>
        <w:rPr>
          <w:color w:val="231F20"/>
          <w:spacing w:val="-8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несовершеннолетних </w:t>
      </w:r>
      <w:r>
        <w:rPr>
          <w:color w:val="231F20"/>
          <w:spacing w:val="-4"/>
          <w:w w:val="95"/>
          <w:sz w:val="20"/>
        </w:rPr>
        <w:t>педагогу важно обращать внимание на психологические и внешние признаки.</w:t>
      </w:r>
    </w:p>
    <w:p>
      <w:pPr>
        <w:pStyle w:val="Heading2"/>
        <w:spacing w:before="151"/>
      </w:pPr>
      <w:r>
        <w:rPr>
          <w:color w:val="069EDA"/>
          <w:spacing w:val="-5"/>
        </w:rPr>
        <w:t>10</w:t>
      </w:r>
    </w:p>
    <w:p>
      <w:pPr>
        <w:spacing w:after="0"/>
        <w:sectPr>
          <w:type w:val="continuous"/>
          <w:pgSz w:w="8400" w:h="11910"/>
          <w:pgMar w:top="1100" w:bottom="280" w:left="480" w:right="600"/>
        </w:sectPr>
      </w:pPr>
    </w:p>
    <w:p>
      <w:pPr>
        <w:pStyle w:val="Heading3"/>
        <w:spacing w:before="64"/>
        <w:ind w:left="1788"/>
        <w:jc w:val="left"/>
      </w:pPr>
      <w:r>
        <w:rPr/>
        <w:drawing>
          <wp:anchor distT="0" distB="0" distL="0" distR="0" allowOverlap="1" layoutInCell="1" locked="0" behindDoc="1" simplePos="0" relativeHeight="487100928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9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  <w:w w:val="95"/>
        </w:rPr>
        <w:t>ПСИХОЛОГИЧЕСКИЕ</w:t>
      </w:r>
      <w:r>
        <w:rPr>
          <w:color w:val="069EDA"/>
          <w:spacing w:val="71"/>
          <w:w w:val="150"/>
        </w:rPr>
        <w:t> </w:t>
      </w:r>
      <w:r>
        <w:rPr>
          <w:color w:val="069EDA"/>
          <w:spacing w:val="-2"/>
        </w:rPr>
        <w:t>ПРИЗНАКИ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78" w:lineRule="auto" w:before="93"/>
        <w:ind w:left="1150" w:hanging="1"/>
      </w:pPr>
      <w:r>
        <w:rPr>
          <w:color w:val="231F20"/>
        </w:rPr>
        <w:t>повышенная</w:t>
      </w:r>
      <w:r>
        <w:rPr>
          <w:color w:val="231F20"/>
          <w:spacing w:val="-17"/>
        </w:rPr>
        <w:t> </w:t>
      </w:r>
      <w:r>
        <w:rPr>
          <w:color w:val="231F20"/>
        </w:rPr>
        <w:t>возбудимость,</w:t>
      </w:r>
      <w:r>
        <w:rPr>
          <w:color w:val="231F20"/>
          <w:spacing w:val="-17"/>
        </w:rPr>
        <w:t> </w:t>
      </w:r>
      <w:r>
        <w:rPr>
          <w:color w:val="231F20"/>
        </w:rPr>
        <w:t>тревожность, </w:t>
      </w:r>
      <w:r>
        <w:rPr>
          <w:color w:val="231F20"/>
          <w:w w:val="95"/>
        </w:rPr>
        <w:t>перерастающая в грубость, откровенную </w:t>
      </w:r>
      <w:r>
        <w:rPr>
          <w:color w:val="231F20"/>
          <w:w w:val="95"/>
        </w:rPr>
        <w:t>агрессию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8" w:lineRule="auto" w:before="93"/>
        <w:ind w:left="1150" w:right="863" w:hanging="1"/>
      </w:pPr>
      <w:r>
        <w:rPr>
          <w:color w:val="231F20"/>
          <w:w w:val="95"/>
        </w:rPr>
        <w:t>зацикленность</w:t>
      </w:r>
      <w:r>
        <w:rPr>
          <w:color w:val="231F20"/>
          <w:spacing w:val="-11"/>
          <w:w w:val="95"/>
        </w:rPr>
        <w:t> </w:t>
      </w:r>
      <w:r>
        <w:rPr>
          <w:color w:val="231F20"/>
          <w:w w:val="95"/>
        </w:rPr>
        <w:t>на</w:t>
      </w:r>
      <w:r>
        <w:rPr>
          <w:color w:val="231F20"/>
          <w:spacing w:val="-11"/>
          <w:w w:val="95"/>
        </w:rPr>
        <w:t> </w:t>
      </w:r>
      <w:r>
        <w:rPr>
          <w:color w:val="231F20"/>
          <w:w w:val="95"/>
        </w:rPr>
        <w:t>негативных</w:t>
      </w:r>
      <w:r>
        <w:rPr>
          <w:color w:val="231F20"/>
          <w:spacing w:val="-11"/>
          <w:w w:val="95"/>
        </w:rPr>
        <w:t> </w:t>
      </w:r>
      <w:r>
        <w:rPr>
          <w:color w:val="231F20"/>
          <w:w w:val="95"/>
        </w:rPr>
        <w:t>эмоциях, </w:t>
      </w:r>
      <w:r>
        <w:rPr>
          <w:color w:val="231F20"/>
        </w:rPr>
        <w:t>склонность к депрессии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93"/>
        <w:ind w:left="1150"/>
      </w:pPr>
      <w:r>
        <w:rPr>
          <w:color w:val="231F20"/>
          <w:w w:val="90"/>
        </w:rPr>
        <w:t>проявление</w:t>
      </w:r>
      <w:r>
        <w:rPr>
          <w:color w:val="231F20"/>
          <w:spacing w:val="41"/>
        </w:rPr>
        <w:t> </w:t>
      </w:r>
      <w:r>
        <w:rPr>
          <w:color w:val="231F20"/>
          <w:w w:val="90"/>
        </w:rPr>
        <w:t>навязчивых</w:t>
      </w:r>
      <w:r>
        <w:rPr>
          <w:color w:val="231F20"/>
          <w:spacing w:val="42"/>
        </w:rPr>
        <w:t> </w:t>
      </w:r>
      <w:r>
        <w:rPr>
          <w:color w:val="231F20"/>
          <w:spacing w:val="-2"/>
          <w:w w:val="90"/>
        </w:rPr>
        <w:t>движений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78" w:lineRule="auto" w:before="93"/>
        <w:ind w:left="1150" w:right="1377" w:hanging="1"/>
      </w:pPr>
      <w:r>
        <w:rPr>
          <w:color w:val="231F20"/>
          <w:w w:val="95"/>
        </w:rPr>
        <w:t>неспособность </w:t>
      </w:r>
      <w:r>
        <w:rPr>
          <w:color w:val="231F20"/>
          <w:w w:val="95"/>
        </w:rPr>
        <w:t>сопереживать, </w:t>
      </w:r>
      <w:r>
        <w:rPr>
          <w:color w:val="231F20"/>
        </w:rPr>
        <w:t>сочувствовать</w:t>
      </w:r>
      <w:r>
        <w:rPr>
          <w:color w:val="231F20"/>
          <w:spacing w:val="-17"/>
        </w:rPr>
        <w:t> </w:t>
      </w:r>
      <w:r>
        <w:rPr>
          <w:color w:val="231F20"/>
        </w:rPr>
        <w:t>другим</w:t>
      </w:r>
      <w:r>
        <w:rPr>
          <w:color w:val="231F20"/>
          <w:spacing w:val="-17"/>
        </w:rPr>
        <w:t> </w:t>
      </w:r>
      <w:r>
        <w:rPr>
          <w:color w:val="231F20"/>
        </w:rPr>
        <w:t>людям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8" w:lineRule="auto" w:before="93"/>
        <w:ind w:left="1150" w:right="2107" w:hanging="1"/>
      </w:pPr>
      <w:r>
        <w:rPr>
          <w:color w:val="231F20"/>
          <w:w w:val="95"/>
        </w:rPr>
        <w:t>утрата прежнего </w:t>
      </w:r>
      <w:r>
        <w:rPr>
          <w:color w:val="231F20"/>
          <w:w w:val="95"/>
        </w:rPr>
        <w:t>эмоционального </w:t>
      </w:r>
      <w:r>
        <w:rPr>
          <w:color w:val="231F20"/>
        </w:rPr>
        <w:t>контакта с одноклассниками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before="93"/>
        <w:ind w:left="1150"/>
      </w:pPr>
      <w:r>
        <w:rPr>
          <w:color w:val="231F20"/>
          <w:w w:val="95"/>
        </w:rPr>
        <w:t>стремление</w:t>
      </w:r>
      <w:r>
        <w:rPr>
          <w:color w:val="231F20"/>
          <w:spacing w:val="7"/>
        </w:rPr>
        <w:t> </w:t>
      </w:r>
      <w:r>
        <w:rPr>
          <w:color w:val="231F20"/>
          <w:w w:val="95"/>
        </w:rPr>
        <w:t>показать</w:t>
      </w:r>
      <w:r>
        <w:rPr>
          <w:color w:val="231F20"/>
          <w:spacing w:val="7"/>
        </w:rPr>
        <w:t> </w:t>
      </w:r>
      <w:r>
        <w:rPr>
          <w:color w:val="231F20"/>
          <w:spacing w:val="-4"/>
          <w:w w:val="95"/>
        </w:rPr>
        <w:t>свое</w:t>
      </w:r>
    </w:p>
    <w:p>
      <w:pPr>
        <w:pStyle w:val="BodyText"/>
        <w:spacing w:before="44"/>
        <w:ind w:left="1150"/>
      </w:pPr>
      <w:r>
        <w:rPr>
          <w:color w:val="231F20"/>
          <w:w w:val="90"/>
        </w:rPr>
        <w:t>«бесстрашие»</w:t>
      </w:r>
      <w:r>
        <w:rPr>
          <w:color w:val="231F20"/>
          <w:spacing w:val="23"/>
        </w:rPr>
        <w:t> </w:t>
      </w:r>
      <w:r>
        <w:rPr>
          <w:color w:val="231F20"/>
          <w:spacing w:val="-2"/>
        </w:rPr>
        <w:t>окружающим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before="93"/>
        <w:ind w:left="1150"/>
      </w:pPr>
      <w:r>
        <w:rPr>
          <w:color w:val="231F20"/>
          <w:w w:val="95"/>
        </w:rPr>
        <w:t>стремление</w:t>
      </w:r>
      <w:r>
        <w:rPr>
          <w:color w:val="231F20"/>
          <w:spacing w:val="-2"/>
        </w:rPr>
        <w:t> </w:t>
      </w:r>
      <w:r>
        <w:rPr>
          <w:color w:val="231F20"/>
          <w:spacing w:val="-4"/>
        </w:rPr>
        <w:t>быть</w:t>
      </w:r>
    </w:p>
    <w:p>
      <w:pPr>
        <w:pStyle w:val="BodyText"/>
        <w:spacing w:before="44"/>
        <w:ind w:left="1150"/>
      </w:pPr>
      <w:r>
        <w:rPr>
          <w:color w:val="231F20"/>
          <w:w w:val="95"/>
        </w:rPr>
        <w:t>в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центре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внимания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любой</w:t>
      </w:r>
      <w:r>
        <w:rPr>
          <w:color w:val="231F20"/>
          <w:spacing w:val="-1"/>
          <w:w w:val="95"/>
        </w:rPr>
        <w:t> </w:t>
      </w:r>
      <w:r>
        <w:rPr>
          <w:color w:val="231F20"/>
          <w:spacing w:val="-2"/>
          <w:w w:val="95"/>
        </w:rPr>
        <w:t>ценой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78" w:lineRule="auto" w:before="93"/>
        <w:ind w:left="1150" w:hanging="1"/>
      </w:pPr>
      <w:r>
        <w:rPr>
          <w:color w:val="231F20"/>
        </w:rPr>
        <w:t>нелюдимость,</w:t>
      </w:r>
      <w:r>
        <w:rPr>
          <w:color w:val="231F20"/>
          <w:spacing w:val="-17"/>
        </w:rPr>
        <w:t> </w:t>
      </w:r>
      <w:r>
        <w:rPr>
          <w:color w:val="231F20"/>
        </w:rPr>
        <w:t>отчужденность</w:t>
      </w:r>
      <w:r>
        <w:rPr>
          <w:color w:val="231F20"/>
          <w:spacing w:val="-17"/>
        </w:rPr>
        <w:t> </w:t>
      </w:r>
      <w:r>
        <w:rPr>
          <w:color w:val="231F20"/>
        </w:rPr>
        <w:t>в</w:t>
      </w:r>
      <w:r>
        <w:rPr>
          <w:color w:val="231F20"/>
          <w:spacing w:val="-16"/>
        </w:rPr>
        <w:t> </w:t>
      </w:r>
      <w:r>
        <w:rPr>
          <w:color w:val="231F20"/>
        </w:rPr>
        <w:t>школьной</w:t>
      </w:r>
      <w:r>
        <w:rPr>
          <w:color w:val="231F20"/>
          <w:spacing w:val="-17"/>
        </w:rPr>
        <w:t> </w:t>
      </w:r>
      <w:r>
        <w:rPr>
          <w:color w:val="231F20"/>
        </w:rPr>
        <w:t>среде, </w:t>
      </w:r>
      <w:r>
        <w:rPr>
          <w:color w:val="231F20"/>
          <w:w w:val="95"/>
        </w:rPr>
        <w:t>отсутствие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друзей,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низкие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коммуникативные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навыки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8" w:lineRule="auto" w:before="94"/>
        <w:ind w:left="1150" w:hanging="1"/>
      </w:pPr>
      <w:r>
        <w:rPr>
          <w:color w:val="231F20"/>
          <w:w w:val="95"/>
        </w:rPr>
        <w:t>избегание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зрительного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контакта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(уводит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взгляд, </w:t>
      </w:r>
      <w:r>
        <w:rPr>
          <w:color w:val="231F20"/>
        </w:rPr>
        <w:t>предпочитает</w:t>
      </w:r>
      <w:r>
        <w:rPr>
          <w:color w:val="231F20"/>
          <w:spacing w:val="-14"/>
        </w:rPr>
        <w:t> </w:t>
      </w:r>
      <w:r>
        <w:rPr>
          <w:color w:val="231F20"/>
        </w:rPr>
        <w:t>смотреть</w:t>
      </w:r>
      <w:r>
        <w:rPr>
          <w:color w:val="231F20"/>
          <w:spacing w:val="-14"/>
        </w:rPr>
        <w:t> </w:t>
      </w:r>
      <w:r>
        <w:rPr>
          <w:color w:val="231F20"/>
        </w:rPr>
        <w:t>вниз,</w:t>
      </w:r>
      <w:r>
        <w:rPr>
          <w:color w:val="231F20"/>
          <w:spacing w:val="-14"/>
        </w:rPr>
        <w:t> </w:t>
      </w:r>
      <w:r>
        <w:rPr>
          <w:color w:val="231F20"/>
        </w:rPr>
        <w:t>себе</w:t>
      </w:r>
      <w:r>
        <w:rPr>
          <w:color w:val="231F20"/>
          <w:spacing w:val="-14"/>
        </w:rPr>
        <w:t> </w:t>
      </w:r>
      <w:r>
        <w:rPr>
          <w:color w:val="231F20"/>
        </w:rPr>
        <w:t>под</w:t>
      </w:r>
      <w:r>
        <w:rPr>
          <w:color w:val="231F20"/>
          <w:spacing w:val="-14"/>
        </w:rPr>
        <w:t> </w:t>
      </w:r>
      <w:r>
        <w:rPr>
          <w:color w:val="231F20"/>
        </w:rPr>
        <w:t>ноги)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5"/>
        </w:rPr>
      </w:pPr>
    </w:p>
    <w:p>
      <w:pPr>
        <w:pStyle w:val="Heading2"/>
      </w:pPr>
      <w:r>
        <w:rPr>
          <w:color w:val="069EDA"/>
          <w:spacing w:val="-5"/>
        </w:rPr>
        <w:t>11</w:t>
      </w:r>
    </w:p>
    <w:p>
      <w:pPr>
        <w:spacing w:after="0"/>
        <w:sectPr>
          <w:pgSz w:w="8400" w:h="11910"/>
          <w:pgMar w:top="760" w:bottom="0" w:left="480" w:right="600"/>
        </w:sectPr>
      </w:pPr>
    </w:p>
    <w:p>
      <w:pPr>
        <w:pStyle w:val="Heading3"/>
        <w:ind w:left="638"/>
        <w:jc w:val="left"/>
      </w:pPr>
      <w:r>
        <w:rPr/>
        <w:drawing>
          <wp:anchor distT="0" distB="0" distL="0" distR="0" allowOverlap="1" layoutInCell="1" locked="0" behindDoc="1" simplePos="0" relativeHeight="487101440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1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ИЗМЕНЕНИЯ</w:t>
      </w:r>
      <w:r>
        <w:rPr>
          <w:color w:val="069EDA"/>
          <w:spacing w:val="-8"/>
        </w:rPr>
        <w:t> </w:t>
      </w:r>
      <w:r>
        <w:rPr>
          <w:color w:val="069EDA"/>
        </w:rPr>
        <w:t>В</w:t>
      </w:r>
      <w:r>
        <w:rPr>
          <w:color w:val="069EDA"/>
          <w:spacing w:val="-8"/>
        </w:rPr>
        <w:t> </w:t>
      </w:r>
      <w:r>
        <w:rPr>
          <w:color w:val="069EDA"/>
        </w:rPr>
        <w:t>ПОВЕДЕНИИ</w:t>
      </w:r>
      <w:r>
        <w:rPr>
          <w:color w:val="069EDA"/>
          <w:spacing w:val="-8"/>
        </w:rPr>
        <w:t> </w:t>
      </w:r>
      <w:r>
        <w:rPr>
          <w:color w:val="069EDA"/>
        </w:rPr>
        <w:t>(ВНЕШНИЕ</w:t>
      </w:r>
      <w:r>
        <w:rPr>
          <w:color w:val="069EDA"/>
          <w:spacing w:val="-8"/>
        </w:rPr>
        <w:t> </w:t>
      </w:r>
      <w:r>
        <w:rPr>
          <w:color w:val="069EDA"/>
          <w:spacing w:val="-2"/>
        </w:rPr>
        <w:t>ПРИЗНАКИ)</w:t>
      </w:r>
    </w:p>
    <w:p>
      <w:pPr>
        <w:pStyle w:val="BodyText"/>
        <w:spacing w:line="278" w:lineRule="auto" w:before="214"/>
        <w:ind w:left="1150" w:right="275" w:hanging="1"/>
      </w:pPr>
      <w:r>
        <w:rPr>
          <w:color w:val="231F20"/>
          <w:w w:val="90"/>
        </w:rPr>
        <w:t>конфликтное поведение (частые конфликты с учителями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и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сверстниками,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участие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в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травле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(буллинге)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 w:right="234"/>
        <w:jc w:val="both"/>
      </w:pPr>
      <w:r>
        <w:rPr>
          <w:color w:val="231F20"/>
        </w:rPr>
        <w:t>ведение тетради или записной книжки, в которую </w:t>
      </w:r>
      <w:r>
        <w:rPr>
          <w:color w:val="231F20"/>
          <w:spacing w:val="11"/>
        </w:rPr>
        <w:t>записывает</w:t>
      </w:r>
      <w:r>
        <w:rPr>
          <w:color w:val="231F20"/>
          <w:spacing w:val="11"/>
        </w:rPr>
        <w:t> </w:t>
      </w:r>
      <w:r>
        <w:rPr>
          <w:color w:val="231F20"/>
          <w:spacing w:val="10"/>
        </w:rPr>
        <w:t>имена</w:t>
      </w:r>
      <w:r>
        <w:rPr>
          <w:color w:val="231F20"/>
          <w:spacing w:val="10"/>
        </w:rPr>
        <w:t> других</w:t>
      </w:r>
      <w:r>
        <w:rPr>
          <w:color w:val="231F20"/>
          <w:spacing w:val="10"/>
        </w:rPr>
        <w:t> </w:t>
      </w:r>
      <w:r>
        <w:rPr>
          <w:color w:val="231F20"/>
          <w:spacing w:val="9"/>
        </w:rPr>
        <w:t>людей,</w:t>
      </w:r>
      <w:r>
        <w:rPr>
          <w:color w:val="231F20"/>
          <w:spacing w:val="9"/>
        </w:rPr>
        <w:t> </w:t>
      </w:r>
      <w:r>
        <w:rPr>
          <w:color w:val="231F20"/>
          <w:spacing w:val="13"/>
        </w:rPr>
        <w:t>агрессивные </w:t>
      </w:r>
      <w:r>
        <w:rPr>
          <w:color w:val="231F20"/>
          <w:spacing w:val="15"/>
        </w:rPr>
        <w:t>высказывания</w:t>
      </w:r>
      <w:r>
        <w:rPr>
          <w:color w:val="231F20"/>
          <w:spacing w:val="15"/>
        </w:rPr>
        <w:t> </w:t>
      </w:r>
      <w:r>
        <w:rPr>
          <w:color w:val="231F20"/>
        </w:rPr>
        <w:t>в их </w:t>
      </w:r>
      <w:r>
        <w:rPr>
          <w:color w:val="231F20"/>
          <w:spacing w:val="14"/>
        </w:rPr>
        <w:t>отношении,</w:t>
      </w:r>
      <w:r>
        <w:rPr>
          <w:color w:val="231F20"/>
          <w:spacing w:val="14"/>
        </w:rPr>
        <w:t> </w:t>
      </w:r>
      <w:r>
        <w:rPr>
          <w:color w:val="231F20"/>
          <w:spacing w:val="12"/>
        </w:rPr>
        <w:t>либо</w:t>
      </w:r>
      <w:r>
        <w:rPr>
          <w:color w:val="231F20"/>
          <w:spacing w:val="12"/>
        </w:rPr>
        <w:t> делает </w:t>
      </w:r>
      <w:r>
        <w:rPr>
          <w:color w:val="231F20"/>
        </w:rPr>
        <w:t>негативные</w:t>
      </w:r>
      <w:r>
        <w:rPr>
          <w:color w:val="231F20"/>
          <w:spacing w:val="-3"/>
        </w:rPr>
        <w:t> </w:t>
      </w:r>
      <w:r>
        <w:rPr>
          <w:color w:val="231F20"/>
        </w:rPr>
        <w:t>рисунки</w:t>
      </w:r>
      <w:r>
        <w:rPr>
          <w:color w:val="231F20"/>
          <w:spacing w:val="-3"/>
        </w:rPr>
        <w:t> </w:t>
      </w:r>
      <w:r>
        <w:rPr>
          <w:color w:val="231F20"/>
        </w:rPr>
        <w:t>(ребенок</w:t>
      </w:r>
      <w:r>
        <w:rPr>
          <w:color w:val="231F20"/>
          <w:spacing w:val="-3"/>
        </w:rPr>
        <w:t> </w:t>
      </w:r>
      <w:r>
        <w:rPr>
          <w:color w:val="231F20"/>
        </w:rPr>
        <w:t>угрожает</w:t>
      </w:r>
      <w:r>
        <w:rPr>
          <w:color w:val="231F20"/>
          <w:spacing w:val="-3"/>
        </w:rPr>
        <w:t> </w:t>
      </w:r>
      <w:r>
        <w:rPr>
          <w:color w:val="231F20"/>
        </w:rPr>
        <w:t>окружающим тем,</w:t>
      </w:r>
      <w:r>
        <w:rPr>
          <w:color w:val="231F20"/>
          <w:spacing w:val="40"/>
        </w:rPr>
        <w:t> </w:t>
      </w:r>
      <w:r>
        <w:rPr>
          <w:color w:val="231F20"/>
        </w:rPr>
        <w:t>что</w:t>
      </w:r>
      <w:r>
        <w:rPr>
          <w:color w:val="231F20"/>
          <w:spacing w:val="40"/>
        </w:rPr>
        <w:t> </w:t>
      </w:r>
      <w:r>
        <w:rPr>
          <w:color w:val="231F20"/>
          <w:spacing w:val="10"/>
        </w:rPr>
        <w:t>запишет</w:t>
      </w:r>
      <w:r>
        <w:rPr>
          <w:color w:val="231F20"/>
          <w:spacing w:val="40"/>
        </w:rPr>
        <w:t> </w:t>
      </w:r>
      <w:r>
        <w:rPr>
          <w:color w:val="231F20"/>
          <w:spacing w:val="9"/>
        </w:rPr>
        <w:t>чье-</w:t>
      </w:r>
      <w:r>
        <w:rPr>
          <w:color w:val="231F20"/>
        </w:rPr>
        <w:t>то</w:t>
      </w:r>
      <w:r>
        <w:rPr>
          <w:color w:val="231F20"/>
          <w:spacing w:val="40"/>
        </w:rPr>
        <w:t> </w:t>
      </w:r>
      <w:r>
        <w:rPr>
          <w:color w:val="231F20"/>
        </w:rPr>
        <w:t>имя</w:t>
      </w:r>
      <w:r>
        <w:rPr>
          <w:color w:val="231F20"/>
          <w:spacing w:val="40"/>
        </w:rPr>
        <w:t> </w:t>
      </w:r>
      <w:r>
        <w:rPr>
          <w:color w:val="231F20"/>
        </w:rPr>
        <w:t>в</w:t>
      </w:r>
      <w:r>
        <w:rPr>
          <w:color w:val="231F20"/>
          <w:spacing w:val="40"/>
        </w:rPr>
        <w:t> </w:t>
      </w:r>
      <w:r>
        <w:rPr>
          <w:color w:val="231F20"/>
          <w:spacing w:val="9"/>
        </w:rPr>
        <w:t>свою</w:t>
      </w:r>
      <w:r>
        <w:rPr>
          <w:color w:val="231F20"/>
          <w:spacing w:val="40"/>
        </w:rPr>
        <w:t> </w:t>
      </w:r>
      <w:r>
        <w:rPr>
          <w:color w:val="231F20"/>
          <w:spacing w:val="11"/>
        </w:rPr>
        <w:t>тетрадь</w:t>
      </w:r>
      <w:r>
        <w:rPr>
          <w:color w:val="231F20"/>
          <w:spacing w:val="40"/>
        </w:rPr>
        <w:t> </w:t>
      </w:r>
      <w:r>
        <w:rPr>
          <w:color w:val="231F20"/>
        </w:rPr>
        <w:t>или записную книжку)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 w:hanging="1"/>
      </w:pPr>
      <w:r>
        <w:rPr>
          <w:color w:val="231F20"/>
          <w:w w:val="95"/>
        </w:rPr>
        <w:t>проявление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интереса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к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неприятным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зрелищам,</w:t>
      </w:r>
      <w:r>
        <w:rPr>
          <w:color w:val="231F20"/>
          <w:spacing w:val="-3"/>
          <w:w w:val="95"/>
        </w:rPr>
        <w:t> </w:t>
      </w:r>
      <w:r>
        <w:rPr>
          <w:color w:val="231F20"/>
          <w:w w:val="95"/>
        </w:rPr>
        <w:t>сценам </w:t>
      </w:r>
      <w:r>
        <w:rPr>
          <w:color w:val="231F20"/>
          <w:spacing w:val="-2"/>
        </w:rPr>
        <w:t>насилия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4"/>
        <w:ind w:left="1150" w:right="275"/>
      </w:pPr>
      <w:r>
        <w:rPr>
          <w:color w:val="231F20"/>
          <w:w w:val="90"/>
        </w:rPr>
        <w:t>участие в поджогах, «играх» с легковоспламеняющимися </w:t>
      </w:r>
      <w:r>
        <w:rPr>
          <w:color w:val="231F20"/>
        </w:rPr>
        <w:t>и</w:t>
      </w:r>
      <w:r>
        <w:rPr>
          <w:color w:val="231F20"/>
          <w:spacing w:val="-15"/>
        </w:rPr>
        <w:t> </w:t>
      </w:r>
      <w:r>
        <w:rPr>
          <w:color w:val="231F20"/>
        </w:rPr>
        <w:t>взрывоопасными</w:t>
      </w:r>
      <w:r>
        <w:rPr>
          <w:color w:val="231F20"/>
          <w:spacing w:val="-15"/>
        </w:rPr>
        <w:t> </w:t>
      </w:r>
      <w:r>
        <w:rPr>
          <w:color w:val="231F20"/>
        </w:rPr>
        <w:t>веществами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 w:right="249" w:hanging="1"/>
        <w:jc w:val="both"/>
      </w:pPr>
      <w:r>
        <w:rPr>
          <w:color w:val="231F20"/>
          <w:w w:val="90"/>
        </w:rPr>
        <w:t>трансляция деструктивного контента в социальных сетях (выкладывание личных фото, пересылка понравившихся </w:t>
      </w:r>
      <w:r>
        <w:rPr>
          <w:color w:val="231F20"/>
        </w:rPr>
        <w:t>фото,</w:t>
      </w:r>
      <w:r>
        <w:rPr>
          <w:color w:val="231F20"/>
          <w:spacing w:val="-11"/>
        </w:rPr>
        <w:t> </w:t>
      </w:r>
      <w:r>
        <w:rPr>
          <w:color w:val="231F20"/>
        </w:rPr>
        <w:t>«лайки»)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/>
      </w:pPr>
      <w:r>
        <w:rPr>
          <w:color w:val="231F20"/>
        </w:rPr>
        <w:t>навязчивое</w:t>
      </w:r>
      <w:r>
        <w:rPr>
          <w:color w:val="231F20"/>
          <w:spacing w:val="40"/>
        </w:rPr>
        <w:t> </w:t>
      </w:r>
      <w:r>
        <w:rPr>
          <w:color w:val="231F20"/>
        </w:rPr>
        <w:t>рисование</w:t>
      </w:r>
      <w:r>
        <w:rPr>
          <w:color w:val="231F20"/>
          <w:spacing w:val="40"/>
        </w:rPr>
        <w:t> </w:t>
      </w:r>
      <w:r>
        <w:rPr>
          <w:color w:val="231F20"/>
        </w:rPr>
        <w:t>(рисует</w:t>
      </w:r>
      <w:r>
        <w:rPr>
          <w:color w:val="231F20"/>
          <w:spacing w:val="40"/>
        </w:rPr>
        <w:t> </w:t>
      </w:r>
      <w:r>
        <w:rPr>
          <w:color w:val="231F20"/>
        </w:rPr>
        <w:t>жуткие</w:t>
      </w:r>
      <w:r>
        <w:rPr>
          <w:color w:val="231F20"/>
          <w:spacing w:val="40"/>
        </w:rPr>
        <w:t> </w:t>
      </w:r>
      <w:r>
        <w:rPr>
          <w:color w:val="231F20"/>
        </w:rPr>
        <w:t>и</w:t>
      </w:r>
      <w:r>
        <w:rPr>
          <w:color w:val="231F20"/>
          <w:spacing w:val="40"/>
        </w:rPr>
        <w:t> </w:t>
      </w:r>
      <w:r>
        <w:rPr>
          <w:color w:val="231F20"/>
        </w:rPr>
        <w:t>пугающие </w:t>
      </w:r>
      <w:r>
        <w:rPr>
          <w:color w:val="231F20"/>
          <w:spacing w:val="-2"/>
        </w:rPr>
        <w:t>картины,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либо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просто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заштриховывает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бумагу)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78" w:lineRule="auto" w:before="93"/>
        <w:ind w:left="1150" w:right="245"/>
        <w:jc w:val="both"/>
      </w:pPr>
      <w:r>
        <w:rPr>
          <w:color w:val="231F20"/>
          <w:w w:val="95"/>
        </w:rPr>
        <w:t>участие в образовании неформальных асоциальных </w:t>
      </w:r>
      <w:r>
        <w:rPr>
          <w:color w:val="231F20"/>
        </w:rPr>
        <w:t>групп</w:t>
      </w:r>
      <w:r>
        <w:rPr>
          <w:color w:val="231F20"/>
          <w:spacing w:val="-5"/>
        </w:rPr>
        <w:t> </w:t>
      </w:r>
      <w:r>
        <w:rPr>
          <w:color w:val="231F20"/>
        </w:rPr>
        <w:t>сверстников</w:t>
      </w:r>
      <w:r>
        <w:rPr>
          <w:color w:val="231F20"/>
          <w:spacing w:val="-5"/>
        </w:rPr>
        <w:t> </w:t>
      </w:r>
      <w:r>
        <w:rPr>
          <w:color w:val="231F20"/>
        </w:rPr>
        <w:t>(педагогически</w:t>
      </w:r>
      <w:r>
        <w:rPr>
          <w:color w:val="231F20"/>
          <w:spacing w:val="-5"/>
        </w:rPr>
        <w:t> </w:t>
      </w:r>
      <w:r>
        <w:rPr>
          <w:color w:val="231F20"/>
        </w:rPr>
        <w:t>запущенные</w:t>
      </w:r>
      <w:r>
        <w:rPr>
          <w:color w:val="231F20"/>
          <w:spacing w:val="-5"/>
        </w:rPr>
        <w:t> </w:t>
      </w:r>
      <w:r>
        <w:rPr>
          <w:color w:val="231F20"/>
        </w:rPr>
        <w:t>дети, </w:t>
      </w:r>
      <w:r>
        <w:rPr>
          <w:color w:val="231F20"/>
          <w:w w:val="95"/>
        </w:rPr>
        <w:t>безнадзорные</w:t>
      </w:r>
      <w:r>
        <w:rPr>
          <w:color w:val="231F20"/>
          <w:spacing w:val="-8"/>
          <w:w w:val="95"/>
        </w:rPr>
        <w:t> </w:t>
      </w:r>
      <w:r>
        <w:rPr>
          <w:color w:val="231F20"/>
          <w:w w:val="95"/>
        </w:rPr>
        <w:t>подростки,</w:t>
      </w:r>
      <w:r>
        <w:rPr>
          <w:color w:val="231F20"/>
          <w:spacing w:val="-8"/>
          <w:w w:val="95"/>
        </w:rPr>
        <w:t> </w:t>
      </w:r>
      <w:r>
        <w:rPr>
          <w:color w:val="231F20"/>
          <w:w w:val="95"/>
        </w:rPr>
        <w:t>склонные</w:t>
      </w:r>
      <w:r>
        <w:rPr>
          <w:color w:val="231F20"/>
          <w:spacing w:val="-8"/>
          <w:w w:val="95"/>
        </w:rPr>
        <w:t> </w:t>
      </w:r>
      <w:r>
        <w:rPr>
          <w:color w:val="231F20"/>
          <w:w w:val="95"/>
        </w:rPr>
        <w:t>к</w:t>
      </w:r>
      <w:r>
        <w:rPr>
          <w:color w:val="231F20"/>
          <w:spacing w:val="-8"/>
          <w:w w:val="95"/>
        </w:rPr>
        <w:t> </w:t>
      </w:r>
      <w:r>
        <w:rPr>
          <w:color w:val="231F20"/>
          <w:w w:val="95"/>
        </w:rPr>
        <w:t>противоправному </w:t>
      </w:r>
      <w:r>
        <w:rPr>
          <w:color w:val="231F20"/>
          <w:spacing w:val="-2"/>
        </w:rPr>
        <w:t>поведению)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/>
      </w:pPr>
      <w:r>
        <w:rPr>
          <w:color w:val="231F20"/>
        </w:rPr>
        <w:t>жестокое</w:t>
      </w:r>
      <w:r>
        <w:rPr>
          <w:color w:val="231F20"/>
          <w:spacing w:val="-3"/>
        </w:rPr>
        <w:t> </w:t>
      </w:r>
      <w:r>
        <w:rPr>
          <w:color w:val="231F20"/>
        </w:rPr>
        <w:t>обращение</w:t>
      </w:r>
      <w:r>
        <w:rPr>
          <w:color w:val="231F20"/>
          <w:spacing w:val="-3"/>
        </w:rPr>
        <w:t> </w:t>
      </w:r>
      <w:r>
        <w:rPr>
          <w:color w:val="231F20"/>
        </w:rPr>
        <w:t>с</w:t>
      </w:r>
      <w:r>
        <w:rPr>
          <w:color w:val="231F20"/>
          <w:spacing w:val="-3"/>
        </w:rPr>
        <w:t> </w:t>
      </w:r>
      <w:r>
        <w:rPr>
          <w:color w:val="231F20"/>
        </w:rPr>
        <w:t>животными,</w:t>
      </w:r>
      <w:r>
        <w:rPr>
          <w:color w:val="231F20"/>
          <w:spacing w:val="-3"/>
        </w:rPr>
        <w:t> </w:t>
      </w:r>
      <w:r>
        <w:rPr>
          <w:color w:val="231F20"/>
        </w:rPr>
        <w:t>со</w:t>
      </w:r>
      <w:r>
        <w:rPr>
          <w:color w:val="231F20"/>
          <w:spacing w:val="-3"/>
        </w:rPr>
        <w:t> </w:t>
      </w:r>
      <w:r>
        <w:rPr>
          <w:color w:val="231F20"/>
        </w:rPr>
        <w:t>сверстниками </w:t>
      </w:r>
      <w:r>
        <w:rPr>
          <w:color w:val="231F20"/>
          <w:spacing w:val="-2"/>
        </w:rPr>
        <w:t>(частое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участие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в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драках),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другими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людьми</w:t>
      </w:r>
    </w:p>
    <w:p>
      <w:pPr>
        <w:pStyle w:val="BodyText"/>
        <w:spacing w:before="10"/>
        <w:rPr>
          <w:sz w:val="11"/>
        </w:rPr>
      </w:pPr>
    </w:p>
    <w:p>
      <w:pPr>
        <w:pStyle w:val="Heading2"/>
      </w:pPr>
      <w:r>
        <w:rPr>
          <w:color w:val="069EDA"/>
          <w:spacing w:val="-5"/>
        </w:rPr>
        <w:t>12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BodyText"/>
        <w:spacing w:line="278" w:lineRule="auto" w:before="166"/>
        <w:ind w:left="1150" w:right="246"/>
        <w:jc w:val="both"/>
      </w:pPr>
      <w:r>
        <w:rPr/>
        <w:drawing>
          <wp:anchor distT="0" distB="0" distL="0" distR="0" allowOverlap="1" layoutInCell="1" locked="0" behindDoc="1" simplePos="0" relativeHeight="48710195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3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резкие и внезапные изменения в поведении (отказ </w:t>
      </w:r>
      <w:r>
        <w:rPr>
          <w:color w:val="231F20"/>
          <w:w w:val="90"/>
        </w:rPr>
        <w:t>от обучения, участия в школьных мероприятиях, секциях, </w:t>
      </w:r>
      <w:r>
        <w:rPr>
          <w:color w:val="231F20"/>
          <w:spacing w:val="-2"/>
          <w:w w:val="95"/>
        </w:rPr>
        <w:t>пропуски</w:t>
      </w:r>
      <w:r>
        <w:rPr>
          <w:color w:val="231F20"/>
          <w:spacing w:val="-8"/>
          <w:w w:val="95"/>
        </w:rPr>
        <w:t> </w:t>
      </w:r>
      <w:r>
        <w:rPr>
          <w:color w:val="231F20"/>
          <w:spacing w:val="-2"/>
          <w:w w:val="95"/>
        </w:rPr>
        <w:t>занятий</w:t>
      </w:r>
      <w:r>
        <w:rPr>
          <w:color w:val="231F20"/>
          <w:spacing w:val="-8"/>
          <w:w w:val="95"/>
        </w:rPr>
        <w:t> </w:t>
      </w:r>
      <w:r>
        <w:rPr>
          <w:color w:val="231F20"/>
          <w:spacing w:val="-2"/>
          <w:w w:val="95"/>
        </w:rPr>
        <w:t>по</w:t>
      </w:r>
      <w:r>
        <w:rPr>
          <w:color w:val="231F20"/>
          <w:spacing w:val="-8"/>
          <w:w w:val="95"/>
        </w:rPr>
        <w:t> </w:t>
      </w:r>
      <w:r>
        <w:rPr>
          <w:color w:val="231F20"/>
          <w:spacing w:val="-2"/>
          <w:w w:val="95"/>
        </w:rPr>
        <w:t>неуважительным</w:t>
      </w:r>
      <w:r>
        <w:rPr>
          <w:color w:val="231F20"/>
          <w:spacing w:val="-8"/>
          <w:w w:val="95"/>
        </w:rPr>
        <w:t> </w:t>
      </w:r>
      <w:r>
        <w:rPr>
          <w:color w:val="231F20"/>
          <w:spacing w:val="-2"/>
          <w:w w:val="95"/>
        </w:rPr>
        <w:t>причинам,</w:t>
      </w:r>
      <w:r>
        <w:rPr>
          <w:color w:val="231F20"/>
          <w:spacing w:val="-8"/>
          <w:w w:val="95"/>
        </w:rPr>
        <w:t> </w:t>
      </w:r>
      <w:r>
        <w:rPr>
          <w:color w:val="231F20"/>
          <w:spacing w:val="-2"/>
          <w:w w:val="95"/>
        </w:rPr>
        <w:t>потеря </w:t>
      </w:r>
      <w:r>
        <w:rPr>
          <w:color w:val="231F20"/>
          <w:spacing w:val="-2"/>
        </w:rPr>
        <w:t>интереса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к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любимому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учебному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предмету)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4"/>
        <w:ind w:left="1150"/>
      </w:pPr>
      <w:r>
        <w:rPr>
          <w:color w:val="231F20"/>
          <w:w w:val="95"/>
        </w:rPr>
        <w:t>пассивный протест (уходы из дома, бродяжничество, </w:t>
      </w:r>
      <w:r>
        <w:rPr>
          <w:color w:val="231F20"/>
        </w:rPr>
        <w:t>отказ</w:t>
      </w:r>
      <w:r>
        <w:rPr>
          <w:color w:val="231F20"/>
          <w:spacing w:val="-9"/>
        </w:rPr>
        <w:t> </w:t>
      </w:r>
      <w:r>
        <w:rPr>
          <w:color w:val="231F20"/>
        </w:rPr>
        <w:t>от</w:t>
      </w:r>
      <w:r>
        <w:rPr>
          <w:color w:val="231F20"/>
          <w:spacing w:val="-9"/>
        </w:rPr>
        <w:t> </w:t>
      </w:r>
      <w:r>
        <w:rPr>
          <w:color w:val="231F20"/>
        </w:rPr>
        <w:t>приемов</w:t>
      </w:r>
      <w:r>
        <w:rPr>
          <w:color w:val="231F20"/>
          <w:spacing w:val="-9"/>
        </w:rPr>
        <w:t> </w:t>
      </w:r>
      <w:r>
        <w:rPr>
          <w:color w:val="231F20"/>
        </w:rPr>
        <w:t>пищи,</w:t>
      </w:r>
      <w:r>
        <w:rPr>
          <w:color w:val="231F20"/>
          <w:spacing w:val="-9"/>
        </w:rPr>
        <w:t> </w:t>
      </w:r>
      <w:r>
        <w:rPr>
          <w:color w:val="231F20"/>
        </w:rPr>
        <w:t>отказ</w:t>
      </w:r>
      <w:r>
        <w:rPr>
          <w:color w:val="231F20"/>
          <w:spacing w:val="-9"/>
        </w:rPr>
        <w:t> </w:t>
      </w:r>
      <w:r>
        <w:rPr>
          <w:color w:val="231F20"/>
        </w:rPr>
        <w:t>от</w:t>
      </w:r>
      <w:r>
        <w:rPr>
          <w:color w:val="231F20"/>
          <w:spacing w:val="-9"/>
        </w:rPr>
        <w:t> </w:t>
      </w:r>
      <w:r>
        <w:rPr>
          <w:color w:val="231F20"/>
        </w:rPr>
        <w:t>речевого</w:t>
      </w:r>
      <w:r>
        <w:rPr>
          <w:color w:val="231F20"/>
          <w:spacing w:val="-9"/>
        </w:rPr>
        <w:t> </w:t>
      </w:r>
      <w:r>
        <w:rPr>
          <w:color w:val="231F20"/>
        </w:rPr>
        <w:t>общения)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 w:right="232"/>
        <w:jc w:val="both"/>
      </w:pPr>
      <w:r>
        <w:rPr>
          <w:color w:val="231F20"/>
          <w:spacing w:val="13"/>
        </w:rPr>
        <w:t>подражание</w:t>
      </w:r>
      <w:r>
        <w:rPr>
          <w:color w:val="231F20"/>
          <w:spacing w:val="13"/>
        </w:rPr>
        <w:t> </w:t>
      </w:r>
      <w:r>
        <w:rPr>
          <w:color w:val="231F20"/>
          <w:spacing w:val="14"/>
        </w:rPr>
        <w:t>асоциальным</w:t>
      </w:r>
      <w:r>
        <w:rPr>
          <w:color w:val="231F20"/>
          <w:spacing w:val="14"/>
        </w:rPr>
        <w:t> </w:t>
      </w:r>
      <w:r>
        <w:rPr>
          <w:color w:val="231F20"/>
          <w:spacing w:val="13"/>
        </w:rPr>
        <w:t>формам</w:t>
      </w:r>
      <w:r>
        <w:rPr>
          <w:color w:val="231F20"/>
          <w:spacing w:val="13"/>
        </w:rPr>
        <w:t> </w:t>
      </w:r>
      <w:r>
        <w:rPr>
          <w:color w:val="231F20"/>
          <w:spacing w:val="15"/>
        </w:rPr>
        <w:t>поведения </w:t>
      </w:r>
      <w:r>
        <w:rPr>
          <w:color w:val="231F20"/>
        </w:rPr>
        <w:t>окружающих,</w:t>
      </w:r>
      <w:r>
        <w:rPr>
          <w:color w:val="231F20"/>
          <w:spacing w:val="-2"/>
        </w:rPr>
        <w:t> </w:t>
      </w:r>
      <w:r>
        <w:rPr>
          <w:color w:val="231F20"/>
        </w:rPr>
        <w:t>которые</w:t>
      </w:r>
      <w:r>
        <w:rPr>
          <w:color w:val="231F20"/>
          <w:spacing w:val="-2"/>
        </w:rPr>
        <w:t> </w:t>
      </w:r>
      <w:r>
        <w:rPr>
          <w:color w:val="231F20"/>
        </w:rPr>
        <w:t>имеют</w:t>
      </w:r>
      <w:r>
        <w:rPr>
          <w:color w:val="231F20"/>
          <w:spacing w:val="-2"/>
        </w:rPr>
        <w:t> </w:t>
      </w:r>
      <w:r>
        <w:rPr>
          <w:color w:val="231F20"/>
        </w:rPr>
        <w:t>авторитет</w:t>
      </w:r>
      <w:r>
        <w:rPr>
          <w:color w:val="231F20"/>
          <w:spacing w:val="-2"/>
        </w:rPr>
        <w:t> </w:t>
      </w:r>
      <w:r>
        <w:rPr>
          <w:color w:val="231F20"/>
        </w:rPr>
        <w:t>для</w:t>
      </w:r>
      <w:r>
        <w:rPr>
          <w:color w:val="231F20"/>
          <w:spacing w:val="-2"/>
        </w:rPr>
        <w:t> </w:t>
      </w:r>
      <w:r>
        <w:rPr>
          <w:color w:val="231F20"/>
        </w:rPr>
        <w:t>ребенка </w:t>
      </w:r>
      <w:r>
        <w:rPr>
          <w:color w:val="231F20"/>
          <w:w w:val="90"/>
        </w:rPr>
        <w:t>(слепое копирование негативных форм поведения, речи, </w:t>
      </w:r>
      <w:r>
        <w:rPr>
          <w:color w:val="231F20"/>
        </w:rPr>
        <w:t>манеры</w:t>
      </w:r>
      <w:r>
        <w:rPr>
          <w:color w:val="231F20"/>
          <w:spacing w:val="-1"/>
        </w:rPr>
        <w:t> </w:t>
      </w:r>
      <w:r>
        <w:rPr>
          <w:color w:val="231F20"/>
        </w:rPr>
        <w:t>одеваться</w:t>
      </w:r>
      <w:r>
        <w:rPr>
          <w:color w:val="231F20"/>
          <w:spacing w:val="-1"/>
        </w:rPr>
        <w:t> </w:t>
      </w:r>
      <w:r>
        <w:rPr>
          <w:color w:val="231F20"/>
        </w:rPr>
        <w:t>и</w:t>
      </w:r>
      <w:r>
        <w:rPr>
          <w:color w:val="231F20"/>
          <w:spacing w:val="-1"/>
        </w:rPr>
        <w:t> </w:t>
      </w:r>
      <w:r>
        <w:rPr>
          <w:color w:val="231F20"/>
        </w:rPr>
        <w:t>др.)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8" w:lineRule="auto" w:before="93"/>
        <w:ind w:left="1150" w:right="240"/>
        <w:jc w:val="both"/>
      </w:pPr>
      <w:r>
        <w:rPr>
          <w:color w:val="231F20"/>
        </w:rPr>
        <w:t>появление у несовершеннолетнего (приобретение) </w:t>
      </w:r>
      <w:r>
        <w:rPr>
          <w:color w:val="231F20"/>
          <w:spacing w:val="-4"/>
          <w:w w:val="95"/>
        </w:rPr>
        <w:t>предметов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и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веществ,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которые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могут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быть</w:t>
      </w:r>
      <w:r>
        <w:rPr>
          <w:color w:val="231F20"/>
          <w:spacing w:val="-6"/>
          <w:w w:val="95"/>
        </w:rPr>
        <w:t> </w:t>
      </w:r>
      <w:r>
        <w:rPr>
          <w:color w:val="231F20"/>
          <w:spacing w:val="-4"/>
          <w:w w:val="95"/>
        </w:rPr>
        <w:t>использованы </w:t>
      </w:r>
      <w:r>
        <w:rPr>
          <w:color w:val="231F20"/>
          <w:w w:val="95"/>
        </w:rPr>
        <w:t>для закладок наркотиков (перочинные складные ножи, используемые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для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создания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отверстий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в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стенах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домов, </w:t>
      </w:r>
      <w:r>
        <w:rPr>
          <w:color w:val="231F20"/>
        </w:rPr>
        <w:t>полостей в грунте под закладки (обычно на лезвии остаются</w:t>
      </w:r>
      <w:r>
        <w:rPr>
          <w:color w:val="231F20"/>
          <w:spacing w:val="-17"/>
        </w:rPr>
        <w:t> </w:t>
      </w:r>
      <w:r>
        <w:rPr>
          <w:color w:val="231F20"/>
        </w:rPr>
        <w:t>следы</w:t>
      </w:r>
      <w:r>
        <w:rPr>
          <w:color w:val="231F20"/>
          <w:spacing w:val="-17"/>
        </w:rPr>
        <w:t> </w:t>
      </w:r>
      <w:r>
        <w:rPr>
          <w:color w:val="231F20"/>
        </w:rPr>
        <w:t>земли,</w:t>
      </w:r>
      <w:r>
        <w:rPr>
          <w:color w:val="231F20"/>
          <w:spacing w:val="-16"/>
        </w:rPr>
        <w:t> </w:t>
      </w:r>
      <w:r>
        <w:rPr>
          <w:color w:val="231F20"/>
        </w:rPr>
        <w:t>известки,</w:t>
      </w:r>
      <w:r>
        <w:rPr>
          <w:color w:val="231F20"/>
          <w:spacing w:val="-17"/>
        </w:rPr>
        <w:t> </w:t>
      </w:r>
      <w:r>
        <w:rPr>
          <w:color w:val="231F20"/>
        </w:rPr>
        <w:t>бетона</w:t>
      </w:r>
      <w:r>
        <w:rPr>
          <w:color w:val="231F20"/>
          <w:spacing w:val="-17"/>
        </w:rPr>
        <w:t> </w:t>
      </w:r>
      <w:r>
        <w:rPr>
          <w:color w:val="231F20"/>
        </w:rPr>
        <w:t>или</w:t>
      </w:r>
      <w:r>
        <w:rPr>
          <w:color w:val="231F20"/>
          <w:spacing w:val="-17"/>
        </w:rPr>
        <w:t> </w:t>
      </w:r>
      <w:r>
        <w:rPr>
          <w:color w:val="231F20"/>
        </w:rPr>
        <w:t>краски); пластиковые пакеты малого размера; аэрозольные </w:t>
      </w:r>
      <w:r>
        <w:rPr>
          <w:color w:val="231F20"/>
          <w:w w:val="95"/>
        </w:rPr>
        <w:t>баллоны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с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краской,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трафареты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(для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рекламы</w:t>
      </w:r>
      <w:r>
        <w:rPr>
          <w:color w:val="231F20"/>
          <w:spacing w:val="-12"/>
          <w:w w:val="95"/>
        </w:rPr>
        <w:t> </w:t>
      </w:r>
      <w:r>
        <w:rPr>
          <w:color w:val="231F20"/>
          <w:w w:val="95"/>
        </w:rPr>
        <w:t>интернет- </w:t>
      </w:r>
      <w:r>
        <w:rPr>
          <w:color w:val="231F20"/>
        </w:rPr>
        <w:t>магазинов наркотиков)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78" w:lineRule="auto" w:before="94"/>
        <w:ind w:left="1150" w:right="239"/>
        <w:jc w:val="both"/>
      </w:pPr>
      <w:r>
        <w:rPr>
          <w:color w:val="231F20"/>
          <w:spacing w:val="14"/>
        </w:rPr>
        <w:t>использование</w:t>
      </w:r>
      <w:r>
        <w:rPr>
          <w:color w:val="231F20"/>
          <w:spacing w:val="14"/>
        </w:rPr>
        <w:t> </w:t>
      </w:r>
      <w:r>
        <w:rPr>
          <w:color w:val="231F20"/>
        </w:rPr>
        <w:t>в </w:t>
      </w:r>
      <w:r>
        <w:rPr>
          <w:color w:val="231F20"/>
          <w:spacing w:val="12"/>
        </w:rPr>
        <w:t>речи</w:t>
      </w:r>
      <w:r>
        <w:rPr>
          <w:color w:val="231F20"/>
          <w:spacing w:val="12"/>
        </w:rPr>
        <w:t> </w:t>
      </w:r>
      <w:r>
        <w:rPr>
          <w:color w:val="231F20"/>
          <w:spacing w:val="13"/>
        </w:rPr>
        <w:t>новых,</w:t>
      </w:r>
      <w:r>
        <w:rPr>
          <w:color w:val="231F20"/>
          <w:spacing w:val="13"/>
        </w:rPr>
        <w:t> </w:t>
      </w:r>
      <w:r>
        <w:rPr>
          <w:color w:val="231F20"/>
          <w:spacing w:val="15"/>
        </w:rPr>
        <w:t>нехарактерных </w:t>
      </w:r>
      <w:r>
        <w:rPr>
          <w:color w:val="231F20"/>
        </w:rPr>
        <w:t>для конкретного несовершеннолетнего выражений, </w:t>
      </w:r>
      <w:r>
        <w:rPr>
          <w:color w:val="231F20"/>
          <w:spacing w:val="-2"/>
          <w:w w:val="95"/>
        </w:rPr>
        <w:t>слов,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терминов,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криминального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сленга;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манера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говорить </w:t>
      </w:r>
      <w:r>
        <w:rPr>
          <w:color w:val="231F20"/>
          <w:w w:val="95"/>
        </w:rPr>
        <w:t>производит</w:t>
      </w:r>
      <w:r>
        <w:rPr>
          <w:color w:val="231F20"/>
          <w:spacing w:val="-14"/>
          <w:w w:val="95"/>
        </w:rPr>
        <w:t> </w:t>
      </w:r>
      <w:r>
        <w:rPr>
          <w:color w:val="231F20"/>
          <w:w w:val="95"/>
        </w:rPr>
        <w:t>впечатление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«заезженной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пластинки»</w:t>
      </w:r>
      <w:r>
        <w:rPr>
          <w:color w:val="231F20"/>
          <w:spacing w:val="-14"/>
          <w:w w:val="95"/>
        </w:rPr>
        <w:t> </w:t>
      </w:r>
      <w:r>
        <w:rPr>
          <w:color w:val="231F20"/>
          <w:w w:val="95"/>
        </w:rPr>
        <w:t>из-за </w:t>
      </w:r>
      <w:r>
        <w:rPr>
          <w:color w:val="231F20"/>
        </w:rPr>
        <w:t>повторяющихся,</w:t>
      </w:r>
      <w:r>
        <w:rPr>
          <w:color w:val="231F20"/>
          <w:spacing w:val="-17"/>
        </w:rPr>
        <w:t> </w:t>
      </w:r>
      <w:r>
        <w:rPr>
          <w:color w:val="231F20"/>
        </w:rPr>
        <w:t>как</w:t>
      </w:r>
      <w:r>
        <w:rPr>
          <w:color w:val="231F20"/>
          <w:spacing w:val="-17"/>
        </w:rPr>
        <w:t> </w:t>
      </w:r>
      <w:r>
        <w:rPr>
          <w:color w:val="231F20"/>
        </w:rPr>
        <w:t>будто</w:t>
      </w:r>
      <w:r>
        <w:rPr>
          <w:color w:val="231F20"/>
          <w:spacing w:val="-16"/>
        </w:rPr>
        <w:t> </w:t>
      </w:r>
      <w:r>
        <w:rPr>
          <w:color w:val="231F20"/>
        </w:rPr>
        <w:t>заученных</w:t>
      </w:r>
      <w:r>
        <w:rPr>
          <w:color w:val="231F20"/>
          <w:spacing w:val="-17"/>
        </w:rPr>
        <w:t> </w:t>
      </w:r>
      <w:r>
        <w:rPr>
          <w:color w:val="231F20"/>
        </w:rPr>
        <w:t>текстов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Heading2"/>
        <w:spacing w:before="0"/>
      </w:pPr>
      <w:r>
        <w:rPr>
          <w:color w:val="069EDA"/>
          <w:spacing w:val="-5"/>
        </w:rPr>
        <w:t>13</w:t>
      </w:r>
    </w:p>
    <w:p>
      <w:pPr>
        <w:spacing w:after="0"/>
        <w:sectPr>
          <w:pgSz w:w="8400" w:h="11910"/>
          <w:pgMar w:top="1100" w:bottom="0" w:left="480" w:right="600"/>
        </w:sectPr>
      </w:pPr>
    </w:p>
    <w:p>
      <w:pPr>
        <w:pStyle w:val="Heading3"/>
        <w:ind w:left="1639" w:right="1519"/>
      </w:pPr>
      <w:r>
        <w:rPr/>
        <w:drawing>
          <wp:anchor distT="0" distB="0" distL="0" distR="0" allowOverlap="1" layoutInCell="1" locked="0" behindDoc="1" simplePos="0" relativeHeight="487102464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ИЗМЕНЕНИЯ</w:t>
      </w:r>
      <w:r>
        <w:rPr>
          <w:color w:val="069EDA"/>
          <w:spacing w:val="-1"/>
        </w:rPr>
        <w:t> </w:t>
      </w:r>
      <w:r>
        <w:rPr>
          <w:color w:val="069EDA"/>
        </w:rPr>
        <w:t>ВО ВНЕШНЕМ </w:t>
      </w:r>
      <w:r>
        <w:rPr>
          <w:color w:val="069EDA"/>
          <w:spacing w:val="-4"/>
        </w:rPr>
        <w:t>ВИДЕ</w:t>
      </w:r>
    </w:p>
    <w:p>
      <w:pPr>
        <w:spacing w:line="302" w:lineRule="auto" w:before="233"/>
        <w:ind w:left="1150" w:right="249" w:firstLine="0"/>
        <w:jc w:val="both"/>
        <w:rPr>
          <w:sz w:val="22"/>
        </w:rPr>
      </w:pPr>
      <w:r>
        <w:rPr>
          <w:color w:val="231F20"/>
          <w:w w:val="95"/>
          <w:sz w:val="22"/>
        </w:rPr>
        <w:t>использование</w:t>
      </w:r>
      <w:r>
        <w:rPr>
          <w:color w:val="231F20"/>
          <w:w w:val="95"/>
          <w:sz w:val="22"/>
        </w:rPr>
        <w:t> деструктивной</w:t>
      </w:r>
      <w:r>
        <w:rPr>
          <w:color w:val="231F20"/>
          <w:w w:val="95"/>
          <w:sz w:val="22"/>
        </w:rPr>
        <w:t> символики</w:t>
      </w:r>
      <w:r>
        <w:rPr>
          <w:color w:val="231F20"/>
          <w:w w:val="95"/>
          <w:sz w:val="22"/>
        </w:rPr>
        <w:t> во</w:t>
      </w:r>
      <w:r>
        <w:rPr>
          <w:color w:val="231F20"/>
          <w:w w:val="95"/>
          <w:sz w:val="22"/>
        </w:rPr>
        <w:t> внешнем</w:t>
      </w:r>
      <w:r>
        <w:rPr>
          <w:color w:val="231F20"/>
          <w:w w:val="95"/>
          <w:sz w:val="22"/>
        </w:rPr>
        <w:t> виде </w:t>
      </w:r>
      <w:r>
        <w:rPr>
          <w:color w:val="231F20"/>
          <w:w w:val="85"/>
          <w:sz w:val="22"/>
        </w:rPr>
        <w:t>(одежда</w:t>
      </w:r>
      <w:r>
        <w:rPr>
          <w:color w:val="231F20"/>
          <w:spacing w:val="-7"/>
          <w:w w:val="85"/>
          <w:sz w:val="22"/>
        </w:rPr>
        <w:t> </w:t>
      </w:r>
      <w:r>
        <w:rPr>
          <w:color w:val="231F20"/>
          <w:w w:val="85"/>
          <w:sz w:val="22"/>
        </w:rPr>
        <w:t>с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агрессивными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надписями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и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изображениями,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смена</w:t>
      </w:r>
      <w:r>
        <w:rPr>
          <w:color w:val="231F20"/>
          <w:spacing w:val="-6"/>
          <w:w w:val="85"/>
          <w:sz w:val="22"/>
        </w:rPr>
        <w:t> </w:t>
      </w:r>
      <w:r>
        <w:rPr>
          <w:color w:val="231F20"/>
          <w:w w:val="85"/>
          <w:sz w:val="22"/>
        </w:rPr>
        <w:t>обуви </w:t>
      </w:r>
      <w:r>
        <w:rPr>
          <w:color w:val="231F20"/>
          <w:spacing w:val="-4"/>
          <w:w w:val="90"/>
          <w:sz w:val="22"/>
        </w:rPr>
        <w:t>на</w:t>
      </w:r>
      <w:r>
        <w:rPr>
          <w:color w:val="231F20"/>
          <w:spacing w:val="-6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«грубую»,</w:t>
      </w:r>
      <w:r>
        <w:rPr>
          <w:color w:val="231F20"/>
          <w:spacing w:val="-5"/>
          <w:w w:val="90"/>
          <w:sz w:val="22"/>
        </w:rPr>
        <w:t> </w:t>
      </w:r>
      <w:r>
        <w:rPr>
          <w:color w:val="231F20"/>
          <w:spacing w:val="-4"/>
          <w:w w:val="90"/>
          <w:sz w:val="22"/>
        </w:rPr>
        <w:t>военизированную)</w:t>
      </w:r>
    </w:p>
    <w:p>
      <w:pPr>
        <w:spacing w:line="302" w:lineRule="auto" w:before="117"/>
        <w:ind w:left="1150" w:right="3121" w:firstLine="0"/>
        <w:jc w:val="left"/>
        <w:rPr>
          <w:sz w:val="22"/>
        </w:rPr>
      </w:pPr>
      <w:r>
        <w:rPr>
          <w:color w:val="231F20"/>
          <w:spacing w:val="-2"/>
          <w:w w:val="90"/>
          <w:sz w:val="22"/>
        </w:rPr>
        <w:t>наличие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(появление)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синяков, </w:t>
      </w:r>
      <w:r>
        <w:rPr>
          <w:color w:val="231F20"/>
          <w:spacing w:val="-2"/>
          <w:w w:val="85"/>
          <w:sz w:val="22"/>
        </w:rPr>
        <w:t>ран,</w:t>
      </w:r>
      <w:r>
        <w:rPr>
          <w:color w:val="231F20"/>
          <w:spacing w:val="-5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царапин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на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теле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или</w:t>
      </w:r>
      <w:r>
        <w:rPr>
          <w:color w:val="231F20"/>
          <w:spacing w:val="-4"/>
          <w:w w:val="85"/>
          <w:sz w:val="22"/>
        </w:rPr>
        <w:t> </w:t>
      </w:r>
      <w:r>
        <w:rPr>
          <w:color w:val="231F20"/>
          <w:spacing w:val="-2"/>
          <w:w w:val="85"/>
          <w:sz w:val="22"/>
        </w:rPr>
        <w:t>голове</w:t>
      </w:r>
    </w:p>
    <w:p>
      <w:pPr>
        <w:spacing w:before="116"/>
        <w:ind w:left="1150" w:right="0" w:firstLine="0"/>
        <w:jc w:val="left"/>
        <w:rPr>
          <w:sz w:val="22"/>
        </w:rPr>
      </w:pPr>
      <w:r>
        <w:rPr>
          <w:color w:val="231F20"/>
          <w:spacing w:val="-4"/>
          <w:w w:val="85"/>
          <w:sz w:val="22"/>
        </w:rPr>
        <w:t>нежелание</w:t>
      </w:r>
      <w:r>
        <w:rPr>
          <w:color w:val="231F20"/>
          <w:spacing w:val="2"/>
          <w:sz w:val="22"/>
        </w:rPr>
        <w:t> </w:t>
      </w:r>
      <w:r>
        <w:rPr>
          <w:color w:val="231F20"/>
          <w:spacing w:val="-2"/>
          <w:w w:val="95"/>
          <w:sz w:val="22"/>
        </w:rPr>
        <w:t>следить</w:t>
      </w:r>
    </w:p>
    <w:p>
      <w:pPr>
        <w:spacing w:before="67"/>
        <w:ind w:left="1150" w:right="0" w:firstLine="0"/>
        <w:jc w:val="left"/>
        <w:rPr>
          <w:sz w:val="22"/>
        </w:rPr>
      </w:pPr>
      <w:r>
        <w:rPr>
          <w:color w:val="231F20"/>
          <w:spacing w:val="-2"/>
          <w:w w:val="85"/>
          <w:sz w:val="22"/>
        </w:rPr>
        <w:t>за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w w:val="85"/>
          <w:sz w:val="22"/>
        </w:rPr>
        <w:t>своим</w:t>
      </w:r>
      <w:r>
        <w:rPr>
          <w:color w:val="231F20"/>
          <w:spacing w:val="-7"/>
          <w:sz w:val="22"/>
        </w:rPr>
        <w:t> </w:t>
      </w:r>
      <w:r>
        <w:rPr>
          <w:color w:val="231F20"/>
          <w:spacing w:val="-2"/>
          <w:w w:val="85"/>
          <w:sz w:val="22"/>
        </w:rPr>
        <w:t>внешним</w:t>
      </w:r>
      <w:r>
        <w:rPr>
          <w:color w:val="231F20"/>
          <w:spacing w:val="-8"/>
          <w:sz w:val="22"/>
        </w:rPr>
        <w:t> </w:t>
      </w:r>
      <w:r>
        <w:rPr>
          <w:color w:val="231F20"/>
          <w:spacing w:val="-2"/>
          <w:w w:val="85"/>
          <w:sz w:val="22"/>
        </w:rPr>
        <w:t>видом</w:t>
      </w:r>
    </w:p>
    <w:p>
      <w:pPr>
        <w:spacing w:line="302" w:lineRule="auto" w:before="180"/>
        <w:ind w:left="1150" w:right="248" w:firstLine="0"/>
        <w:jc w:val="both"/>
        <w:rPr>
          <w:sz w:val="22"/>
        </w:rPr>
      </w:pPr>
      <w:r>
        <w:rPr>
          <w:color w:val="231F20"/>
          <w:w w:val="90"/>
          <w:sz w:val="22"/>
        </w:rPr>
        <w:t>появление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следов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краски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на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одежде,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руках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(в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случае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нанесения на поверхности рекламы интернет-магазинов наркотиков часто </w:t>
      </w:r>
      <w:r>
        <w:rPr>
          <w:color w:val="231F20"/>
          <w:spacing w:val="-4"/>
          <w:w w:val="90"/>
          <w:sz w:val="22"/>
        </w:rPr>
        <w:t>используются аэрозольные баллоны)</w:t>
      </w:r>
    </w:p>
    <w:p>
      <w:pPr>
        <w:spacing w:line="302" w:lineRule="auto" w:before="117"/>
        <w:ind w:left="1150" w:right="247" w:firstLine="0"/>
        <w:jc w:val="both"/>
        <w:rPr>
          <w:sz w:val="22"/>
        </w:rPr>
      </w:pPr>
      <w:r>
        <w:rPr>
          <w:color w:val="231F20"/>
          <w:w w:val="95"/>
          <w:sz w:val="22"/>
        </w:rPr>
        <w:t>появление</w:t>
      </w:r>
      <w:r>
        <w:rPr>
          <w:color w:val="231F20"/>
          <w:w w:val="95"/>
          <w:sz w:val="22"/>
        </w:rPr>
        <w:t> у</w:t>
      </w:r>
      <w:r>
        <w:rPr>
          <w:color w:val="231F20"/>
          <w:w w:val="95"/>
          <w:sz w:val="22"/>
        </w:rPr>
        <w:t> несовершеннолетнего</w:t>
      </w:r>
      <w:r>
        <w:rPr>
          <w:color w:val="231F20"/>
          <w:w w:val="95"/>
          <w:sz w:val="22"/>
        </w:rPr>
        <w:t> дорогостоящей</w:t>
      </w:r>
      <w:r>
        <w:rPr>
          <w:color w:val="231F20"/>
          <w:w w:val="95"/>
          <w:sz w:val="22"/>
        </w:rPr>
        <w:t> обуви, </w:t>
      </w:r>
      <w:r>
        <w:rPr>
          <w:color w:val="231F20"/>
          <w:spacing w:val="-4"/>
          <w:w w:val="90"/>
          <w:sz w:val="22"/>
        </w:rPr>
        <w:t>одежды, других вещей, собственных денежных средств, источник </w:t>
      </w:r>
      <w:r>
        <w:rPr>
          <w:color w:val="231F20"/>
          <w:w w:val="90"/>
          <w:sz w:val="22"/>
        </w:rPr>
        <w:t>получения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которых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он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не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может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объяснить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(данный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факт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w w:val="90"/>
          <w:sz w:val="22"/>
        </w:rPr>
        <w:t>может </w:t>
      </w:r>
      <w:r>
        <w:rPr>
          <w:color w:val="231F20"/>
          <w:spacing w:val="-6"/>
          <w:w w:val="90"/>
          <w:sz w:val="22"/>
        </w:rPr>
        <w:t>свидетельствовать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6"/>
          <w:w w:val="90"/>
          <w:sz w:val="22"/>
        </w:rPr>
        <w:t>о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6"/>
          <w:w w:val="90"/>
          <w:sz w:val="22"/>
        </w:rPr>
        <w:t>получении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6"/>
          <w:w w:val="90"/>
          <w:sz w:val="22"/>
        </w:rPr>
        <w:t>дохода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6"/>
          <w:w w:val="90"/>
          <w:sz w:val="22"/>
        </w:rPr>
        <w:t>от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6"/>
          <w:w w:val="90"/>
          <w:sz w:val="22"/>
        </w:rPr>
        <w:t>наркоторговли)</w:t>
      </w:r>
    </w:p>
    <w:p>
      <w:pPr>
        <w:pStyle w:val="BodyText"/>
      </w:pPr>
    </w:p>
    <w:p>
      <w:pPr>
        <w:spacing w:line="302" w:lineRule="auto" w:before="163"/>
        <w:ind w:left="370" w:right="248" w:firstLine="709"/>
        <w:jc w:val="both"/>
        <w:rPr>
          <w:sz w:val="22"/>
        </w:rPr>
      </w:pPr>
      <w:r>
        <w:rPr>
          <w:color w:val="231F20"/>
          <w:spacing w:val="-2"/>
          <w:w w:val="90"/>
          <w:sz w:val="22"/>
        </w:rPr>
        <w:t>Единовременное наличие нескольких признаков из списка может </w:t>
      </w:r>
      <w:r>
        <w:rPr>
          <w:color w:val="231F20"/>
          <w:spacing w:val="-6"/>
          <w:w w:val="90"/>
          <w:sz w:val="22"/>
        </w:rPr>
        <w:t>свидетельствовать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о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риске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участия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подростка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в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деструктивных</w:t>
      </w:r>
      <w:r>
        <w:rPr>
          <w:color w:val="231F20"/>
          <w:spacing w:val="-1"/>
          <w:sz w:val="22"/>
        </w:rPr>
        <w:t> </w:t>
      </w:r>
      <w:r>
        <w:rPr>
          <w:color w:val="231F20"/>
          <w:spacing w:val="-6"/>
          <w:w w:val="90"/>
          <w:sz w:val="22"/>
        </w:rPr>
        <w:t>течениях.</w:t>
      </w:r>
    </w:p>
    <w:p>
      <w:pPr>
        <w:spacing w:line="302" w:lineRule="auto" w:before="2"/>
        <w:ind w:left="370" w:right="247" w:firstLine="709"/>
        <w:jc w:val="both"/>
        <w:rPr>
          <w:sz w:val="22"/>
        </w:rPr>
      </w:pPr>
      <w:r>
        <w:rPr>
          <w:color w:val="231F20"/>
          <w:w w:val="90"/>
          <w:sz w:val="22"/>
        </w:rPr>
        <w:t>При проявлениях деструктивного поведения ребенку требуется </w:t>
      </w:r>
      <w:r>
        <w:rPr>
          <w:color w:val="231F20"/>
          <w:spacing w:val="-6"/>
          <w:w w:val="95"/>
          <w:sz w:val="22"/>
        </w:rPr>
        <w:t>психологическая помощь.</w:t>
      </w:r>
    </w:p>
    <w:p>
      <w:pPr>
        <w:spacing w:line="302" w:lineRule="auto" w:before="3"/>
        <w:ind w:left="370" w:right="241" w:firstLine="709"/>
        <w:jc w:val="both"/>
        <w:rPr>
          <w:sz w:val="22"/>
        </w:rPr>
      </w:pPr>
      <w:r>
        <w:rPr>
          <w:color w:val="231F20"/>
          <w:w w:val="95"/>
          <w:sz w:val="22"/>
        </w:rPr>
        <w:t>Современное</w:t>
      </w:r>
      <w:r>
        <w:rPr>
          <w:color w:val="231F20"/>
          <w:w w:val="95"/>
          <w:sz w:val="22"/>
        </w:rPr>
        <w:t> прогрессивное</w:t>
      </w:r>
      <w:r>
        <w:rPr>
          <w:color w:val="231F20"/>
          <w:w w:val="95"/>
          <w:sz w:val="22"/>
        </w:rPr>
        <w:t> развитие</w:t>
      </w:r>
      <w:r>
        <w:rPr>
          <w:color w:val="231F20"/>
          <w:w w:val="95"/>
          <w:sz w:val="22"/>
        </w:rPr>
        <w:t> общества</w:t>
      </w:r>
      <w:r>
        <w:rPr>
          <w:color w:val="231F20"/>
          <w:w w:val="95"/>
          <w:sz w:val="22"/>
        </w:rPr>
        <w:t> помимо </w:t>
      </w:r>
      <w:r>
        <w:rPr>
          <w:color w:val="231F20"/>
          <w:spacing w:val="-2"/>
          <w:w w:val="90"/>
          <w:sz w:val="22"/>
        </w:rPr>
        <w:t>позитивных тенденций несет в себе также негативные факторы, которые </w:t>
      </w:r>
      <w:r>
        <w:rPr>
          <w:color w:val="231F20"/>
          <w:w w:val="90"/>
          <w:sz w:val="22"/>
        </w:rPr>
        <w:t>не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лучшим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образом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воздействуют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на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детей: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стремительный</w:t>
      </w:r>
      <w:r>
        <w:rPr>
          <w:color w:val="231F20"/>
          <w:spacing w:val="-10"/>
          <w:w w:val="90"/>
          <w:sz w:val="22"/>
        </w:rPr>
        <w:t> </w:t>
      </w:r>
      <w:r>
        <w:rPr>
          <w:color w:val="231F20"/>
          <w:w w:val="90"/>
          <w:sz w:val="22"/>
        </w:rPr>
        <w:t>темп</w:t>
      </w:r>
      <w:r>
        <w:rPr>
          <w:color w:val="231F20"/>
          <w:spacing w:val="-9"/>
          <w:w w:val="90"/>
          <w:sz w:val="22"/>
        </w:rPr>
        <w:t> </w:t>
      </w:r>
      <w:r>
        <w:rPr>
          <w:color w:val="231F20"/>
          <w:w w:val="90"/>
          <w:sz w:val="22"/>
        </w:rPr>
        <w:t>жизни, </w:t>
      </w:r>
      <w:r>
        <w:rPr>
          <w:color w:val="231F20"/>
          <w:spacing w:val="-4"/>
          <w:w w:val="90"/>
          <w:sz w:val="22"/>
        </w:rPr>
        <w:t>вседозволенность, легкодоступность информации, запрещенных веществ, </w:t>
      </w:r>
      <w:r>
        <w:rPr>
          <w:color w:val="231F20"/>
          <w:w w:val="85"/>
          <w:sz w:val="22"/>
        </w:rPr>
        <w:t>новые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формы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насилия.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Разрушительное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поведение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подростков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может</w:t>
      </w:r>
      <w:r>
        <w:rPr>
          <w:color w:val="231F20"/>
          <w:spacing w:val="-1"/>
          <w:w w:val="85"/>
          <w:sz w:val="22"/>
        </w:rPr>
        <w:t> </w:t>
      </w:r>
      <w:r>
        <w:rPr>
          <w:color w:val="231F20"/>
          <w:w w:val="85"/>
          <w:sz w:val="22"/>
        </w:rPr>
        <w:t>быть </w:t>
      </w:r>
      <w:r>
        <w:rPr>
          <w:color w:val="231F20"/>
          <w:spacing w:val="-4"/>
          <w:w w:val="85"/>
          <w:sz w:val="22"/>
        </w:rPr>
        <w:t>напрямую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связано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с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получением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негативной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информации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из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СМИ,</w:t>
      </w:r>
      <w:r>
        <w:rPr>
          <w:color w:val="231F20"/>
          <w:spacing w:val="-4"/>
          <w:sz w:val="22"/>
        </w:rPr>
        <w:t> </w:t>
      </w:r>
      <w:r>
        <w:rPr>
          <w:color w:val="231F20"/>
          <w:spacing w:val="-4"/>
          <w:w w:val="85"/>
          <w:sz w:val="22"/>
        </w:rPr>
        <w:t>Интернета, </w:t>
      </w:r>
      <w:r>
        <w:rPr>
          <w:color w:val="231F20"/>
          <w:spacing w:val="-2"/>
          <w:w w:val="95"/>
          <w:sz w:val="22"/>
        </w:rPr>
        <w:t>компьютерных</w:t>
      </w:r>
      <w:r>
        <w:rPr>
          <w:color w:val="231F20"/>
          <w:spacing w:val="-11"/>
          <w:w w:val="95"/>
          <w:sz w:val="22"/>
        </w:rPr>
        <w:t> </w:t>
      </w:r>
      <w:r>
        <w:rPr>
          <w:color w:val="231F20"/>
          <w:spacing w:val="-2"/>
          <w:w w:val="95"/>
          <w:sz w:val="22"/>
        </w:rPr>
        <w:t>игр.</w:t>
      </w:r>
    </w:p>
    <w:p>
      <w:pPr>
        <w:spacing w:line="302" w:lineRule="auto" w:before="8"/>
        <w:ind w:left="370" w:right="250" w:firstLine="709"/>
        <w:jc w:val="both"/>
        <w:rPr>
          <w:sz w:val="22"/>
        </w:rPr>
      </w:pPr>
      <w:r>
        <w:rPr>
          <w:color w:val="231F20"/>
          <w:spacing w:val="-4"/>
          <w:w w:val="85"/>
          <w:sz w:val="22"/>
        </w:rPr>
        <w:t>Не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отрицая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положительного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влияния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IT-технологий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на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развитие</w:t>
      </w:r>
      <w:r>
        <w:rPr>
          <w:color w:val="231F20"/>
          <w:spacing w:val="-9"/>
          <w:sz w:val="22"/>
        </w:rPr>
        <w:t> </w:t>
      </w:r>
      <w:r>
        <w:rPr>
          <w:color w:val="231F20"/>
          <w:spacing w:val="-4"/>
          <w:w w:val="85"/>
          <w:sz w:val="22"/>
        </w:rPr>
        <w:t>детей </w:t>
      </w:r>
      <w:r>
        <w:rPr>
          <w:color w:val="231F20"/>
          <w:spacing w:val="-2"/>
          <w:w w:val="90"/>
          <w:sz w:val="22"/>
        </w:rPr>
        <w:t>и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подростков,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цифровой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мир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несет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с</w:t>
      </w:r>
      <w:r>
        <w:rPr>
          <w:color w:val="231F20"/>
          <w:spacing w:val="-8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собой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ряд</w:t>
      </w:r>
      <w:r>
        <w:rPr>
          <w:color w:val="231F20"/>
          <w:spacing w:val="-7"/>
          <w:w w:val="90"/>
          <w:sz w:val="22"/>
        </w:rPr>
        <w:t> </w:t>
      </w:r>
      <w:r>
        <w:rPr>
          <w:color w:val="231F20"/>
          <w:spacing w:val="-2"/>
          <w:w w:val="90"/>
          <w:sz w:val="22"/>
        </w:rPr>
        <w:t>онлайн-рисков.</w:t>
      </w:r>
    </w:p>
    <w:p>
      <w:pPr>
        <w:pStyle w:val="BodyText"/>
        <w:spacing w:before="1"/>
        <w:rPr>
          <w:sz w:val="29"/>
        </w:rPr>
      </w:pPr>
    </w:p>
    <w:p>
      <w:pPr>
        <w:spacing w:before="92"/>
        <w:ind w:left="1639" w:right="1520" w:firstLine="0"/>
        <w:jc w:val="center"/>
        <w:rPr>
          <w:b/>
          <w:sz w:val="24"/>
        </w:rPr>
      </w:pPr>
      <w:r>
        <w:rPr>
          <w:b/>
          <w:color w:val="069EDA"/>
          <w:spacing w:val="-5"/>
          <w:sz w:val="24"/>
        </w:rPr>
        <w:t>14</w:t>
      </w:r>
    </w:p>
    <w:p>
      <w:pPr>
        <w:spacing w:after="0"/>
        <w:jc w:val="center"/>
        <w:rPr>
          <w:sz w:val="24"/>
        </w:rPr>
        <w:sectPr>
          <w:pgSz w:w="8400" w:h="11910"/>
          <w:pgMar w:top="720" w:bottom="0" w:left="480" w:right="600"/>
        </w:sectPr>
      </w:pPr>
    </w:p>
    <w:p>
      <w:pPr>
        <w:pStyle w:val="Heading1"/>
        <w:spacing w:line="312" w:lineRule="auto"/>
        <w:ind w:left="1980" w:right="863" w:hanging="970"/>
        <w:jc w:val="left"/>
      </w:pPr>
      <w:r>
        <w:rPr/>
        <w:pict>
          <v:group style="position:absolute;margin-left:-.3135pt;margin-top:-.313503pt;width:420.2pt;height:595.6pt;mso-position-horizontal-relative:page;mso-position-vertical-relative:page;z-index:-16213504" id="docshapegroup51" coordorigin="-6,-6" coordsize="8404,11912">
            <v:shape style="position:absolute;left:-7;top:-7;width:8404;height:11912" type="#_x0000_t75" id="docshape52" stroked="false">
              <v:imagedata r:id="rId22" o:title=""/>
            </v:shape>
            <v:rect style="position:absolute;left:0;top:651;width:8391;height:862" id="docshape53" filled="true" fillcolor="#069eda" stroked="false">
              <v:fill type="solid"/>
            </v:rect>
            <v:shape style="position:absolute;left:970;top:1906;width:1662;height:5115" id="docshape54" coordorigin="971,1906" coordsize="1662,5115" path="m1384,6659l1382,6645,1331,6609,1327,6607,1314,6607,1308,6611,1123,6895,1031,6799,1018,6799,972,6847,971,6854,971,6861,973,6868,975,6872,1111,7013,1119,7018,1129,7020,1136,7020,1148,7017,1155,7011,1384,6659xm1384,2680l1382,2666,1331,2630,1327,2629,1314,2628,1308,2632,1123,2916,1031,2820,1018,2820,972,2868,971,2876,971,2882,973,2890,975,2893,1111,3035,1119,3040,1129,3041,1136,3041,1148,3038,1155,3032,1384,2680xm2056,1977l2045,1967,2021,1944,2019,1943,2016,1942,2013,1944,2010,1946,2007,1951,2009,1955,2018,1964,2026,1971,2045,1989,2049,1988,2056,1981,2056,1977xm2106,1911l2103,1909,2093,1909,2090,1911,2090,1937,2090,1937,2090,1950,2090,1962,2093,1964,2103,1964,2106,1962,2106,1911xm2190,1949l2182,1942,2178,1942,2141,1977,2140,1980,2143,1985,2147,1986,2150,1989,2152,1987,2154,1986,2190,1953,2190,1949xm2237,2252l2237,2240,2236,2238,2228,2206,2224,2192,2219,2171,2216,2164,2214,2158,2215,2153,2216,2149,2216,2146,2216,2135,2216,2032,2216,2023,2208,2017,2199,2017,2199,2143,2196,2146,2003,2146,2001,2144,2001,2034,2003,2032,2012,2032,2144,2032,2183,2032,2197,2032,2199,2034,2199,2143,2199,2017,2191,2017,1990,2017,1983,2023,1983,2132,1983,2151,1987,2155,1986,2161,1982,2164,1980,2173,1980,2257,1996,2257,2199,2257,2211,2257,2229,2257,2232,2257,2237,2252xm2563,1967l2558,1943,2545,1924,2524,1911,2500,1906,2474,1911,2453,1924,2439,1943,2435,1967,2440,1990,2453,2009,2474,2022,2499,2027,2524,2022,2544,2009,2558,1990,2563,1967xm2632,2210l2602,2182,2570,2152,2522,2107,2515,2102,2506,2099,2506,2099,2509,2099,2582,2099,2583,2099,2583,2099,2595,2097,2605,2091,2612,2082,2614,2070,2612,2058,2605,2049,2595,2042,2583,2040,2583,2040,2529,2040,2492,2040,2492,2099,2482,2103,2474,2108,2465,2115,2457,2121,2446,2128,2412,2152,2416,2140,2421,2124,2424,2114,2428,2100,2430,2099,2461,2099,2492,2099,2492,2040,2472,2040,2470,2039,2415,1998,2407,1995,2397,1996,2386,1997,2375,1999,2365,2004,2356,2009,2341,2021,2329,2035,2319,2051,2310,2067,2302,2083,2296,2099,2290,2115,2285,2132,2281,2150,2277,2169,2273,2188,2270,2207,2273,2231,2286,2252,2307,2266,2333,2272,2346,2272,2359,2271,2372,2272,2378,2271,2387,2271,2400,2268,2413,2262,2424,2253,2437,2240,2478,2202,2485,2195,2492,2189,2499,2182,2502,2185,2504,2187,2584,2262,2596,2269,2610,2272,2624,2269,2632,2264,2632,2210xe" filled="true" fillcolor="#36acd5" stroked="false">
              <v:path arrowok="t"/>
              <v:fill type="solid"/>
            </v:shape>
            <w10:wrap type="none"/>
          </v:group>
        </w:pict>
      </w:r>
      <w:r>
        <w:rPr>
          <w:color w:val="FFFFFF"/>
        </w:rPr>
        <w:t>ОСНОВНЫЕ</w:t>
      </w:r>
      <w:r>
        <w:rPr>
          <w:color w:val="FFFFFF"/>
          <w:spacing w:val="-6"/>
        </w:rPr>
        <w:t> </w:t>
      </w:r>
      <w:r>
        <w:rPr>
          <w:color w:val="FFFFFF"/>
        </w:rPr>
        <w:t>ОПАСНОСТИ</w:t>
      </w:r>
      <w:r>
        <w:rPr>
          <w:color w:val="FFFFFF"/>
          <w:spacing w:val="-6"/>
        </w:rPr>
        <w:t> </w:t>
      </w:r>
      <w:r>
        <w:rPr>
          <w:color w:val="FFFFFF"/>
        </w:rPr>
        <w:t>В</w:t>
      </w:r>
      <w:r>
        <w:rPr>
          <w:color w:val="FFFFFF"/>
          <w:spacing w:val="-6"/>
        </w:rPr>
        <w:t> </w:t>
      </w:r>
      <w:r>
        <w:rPr>
          <w:color w:val="FFFFFF"/>
        </w:rPr>
        <w:t>СЕТИ</w:t>
      </w:r>
      <w:r>
        <w:rPr>
          <w:color w:val="FFFFFF"/>
          <w:spacing w:val="-6"/>
        </w:rPr>
        <w:t> </w:t>
      </w:r>
      <w:r>
        <w:rPr>
          <w:color w:val="FFFFFF"/>
        </w:rPr>
        <w:t>ИНТЕРНЕТ ДЛЯ ДЕТЕЙ И ПОДРОСТКОВ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1"/>
        </w:rPr>
      </w:pPr>
    </w:p>
    <w:p>
      <w:pPr>
        <w:pStyle w:val="Heading3"/>
        <w:spacing w:before="0"/>
        <w:ind w:left="2225"/>
        <w:jc w:val="left"/>
      </w:pPr>
      <w:r>
        <w:rPr>
          <w:color w:val="069EDA"/>
        </w:rPr>
        <w:t>КОММУНИКАЦИОННЫЕ</w:t>
      </w:r>
      <w:r>
        <w:rPr>
          <w:color w:val="069EDA"/>
          <w:spacing w:val="-7"/>
        </w:rPr>
        <w:t> </w:t>
      </w:r>
      <w:r>
        <w:rPr>
          <w:color w:val="069EDA"/>
          <w:spacing w:val="-2"/>
        </w:rPr>
        <w:t>РИСКИ</w:t>
      </w:r>
    </w:p>
    <w:p>
      <w:pPr>
        <w:spacing w:line="292" w:lineRule="auto" w:before="212"/>
        <w:ind w:left="1150" w:right="247" w:firstLine="0"/>
        <w:jc w:val="both"/>
        <w:rPr>
          <w:sz w:val="20"/>
        </w:rPr>
      </w:pPr>
      <w:r>
        <w:rPr>
          <w:color w:val="069EDA"/>
          <w:sz w:val="20"/>
        </w:rPr>
        <w:t>кибербуллинг</w:t>
      </w:r>
      <w:r>
        <w:rPr>
          <w:color w:val="069EDA"/>
          <w:spacing w:val="-14"/>
          <w:sz w:val="20"/>
        </w:rPr>
        <w:t> </w:t>
      </w:r>
      <w:r>
        <w:rPr>
          <w:color w:val="231F20"/>
          <w:sz w:val="20"/>
        </w:rPr>
        <w:t>(интернет-травля,</w:t>
      </w:r>
      <w:r>
        <w:rPr>
          <w:color w:val="231F20"/>
          <w:spacing w:val="-5"/>
          <w:sz w:val="20"/>
        </w:rPr>
        <w:t> </w:t>
      </w:r>
      <w:r>
        <w:rPr>
          <w:color w:val="231F20"/>
          <w:sz w:val="20"/>
        </w:rPr>
        <w:t>преследование</w:t>
      </w:r>
      <w:r>
        <w:rPr>
          <w:color w:val="231F20"/>
          <w:spacing w:val="-14"/>
          <w:sz w:val="20"/>
        </w:rPr>
        <w:t> </w:t>
      </w:r>
      <w:r>
        <w:rPr>
          <w:color w:val="231F20"/>
          <w:sz w:val="20"/>
        </w:rPr>
        <w:t>сообщениями, </w:t>
      </w:r>
      <w:r>
        <w:rPr>
          <w:color w:val="231F20"/>
          <w:w w:val="95"/>
          <w:sz w:val="20"/>
        </w:rPr>
        <w:t>содержащими оскорбления, агрессию, запугивание; хулиганство; </w:t>
      </w:r>
      <w:r>
        <w:rPr>
          <w:color w:val="231F20"/>
          <w:sz w:val="20"/>
        </w:rPr>
        <w:t>социальное бойкотирование с помощью различных интернет- </w:t>
      </w:r>
      <w:r>
        <w:rPr>
          <w:color w:val="231F20"/>
          <w:w w:val="95"/>
          <w:sz w:val="20"/>
        </w:rPr>
        <w:t>сервисов; публикация и рассылка контента интимного характера)</w:t>
      </w:r>
    </w:p>
    <w:p>
      <w:pPr>
        <w:spacing w:before="111"/>
        <w:ind w:left="1150" w:right="0" w:firstLine="0"/>
        <w:jc w:val="both"/>
        <w:rPr>
          <w:sz w:val="20"/>
        </w:rPr>
      </w:pPr>
      <w:r>
        <w:rPr>
          <w:color w:val="069EDA"/>
          <w:sz w:val="20"/>
        </w:rPr>
        <w:t>Меры</w:t>
      </w:r>
      <w:r>
        <w:rPr>
          <w:color w:val="069EDA"/>
          <w:spacing w:val="11"/>
          <w:sz w:val="20"/>
        </w:rPr>
        <w:t> </w:t>
      </w:r>
      <w:r>
        <w:rPr>
          <w:color w:val="069EDA"/>
          <w:sz w:val="20"/>
        </w:rPr>
        <w:t>помощи</w:t>
      </w:r>
      <w:r>
        <w:rPr>
          <w:color w:val="069EDA"/>
          <w:spacing w:val="12"/>
          <w:sz w:val="20"/>
        </w:rPr>
        <w:t> </w:t>
      </w:r>
      <w:r>
        <w:rPr>
          <w:color w:val="069EDA"/>
          <w:sz w:val="20"/>
        </w:rPr>
        <w:t>ребенку,</w:t>
      </w:r>
      <w:r>
        <w:rPr>
          <w:color w:val="069EDA"/>
          <w:spacing w:val="11"/>
          <w:sz w:val="20"/>
        </w:rPr>
        <w:t> </w:t>
      </w:r>
      <w:r>
        <w:rPr>
          <w:color w:val="069EDA"/>
          <w:sz w:val="20"/>
        </w:rPr>
        <w:t>подвергшемуся</w:t>
      </w:r>
      <w:r>
        <w:rPr>
          <w:color w:val="069EDA"/>
          <w:spacing w:val="12"/>
          <w:sz w:val="20"/>
        </w:rPr>
        <w:t> </w:t>
      </w:r>
      <w:r>
        <w:rPr>
          <w:color w:val="069EDA"/>
          <w:spacing w:val="-2"/>
          <w:sz w:val="20"/>
        </w:rPr>
        <w:t>кибербуллингу: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40" w:lineRule="auto" w:before="163" w:after="0"/>
        <w:ind w:left="1282" w:right="0" w:hanging="132"/>
        <w:jc w:val="left"/>
        <w:rPr>
          <w:sz w:val="20"/>
        </w:rPr>
      </w:pPr>
      <w:r>
        <w:rPr>
          <w:color w:val="231F20"/>
          <w:w w:val="95"/>
          <w:sz w:val="20"/>
        </w:rPr>
        <w:t>психологическая</w:t>
      </w:r>
      <w:r>
        <w:rPr>
          <w:color w:val="231F20"/>
          <w:spacing w:val="3"/>
          <w:sz w:val="20"/>
        </w:rPr>
        <w:t> </w:t>
      </w:r>
      <w:r>
        <w:rPr>
          <w:color w:val="231F20"/>
          <w:w w:val="95"/>
          <w:sz w:val="20"/>
        </w:rPr>
        <w:t>поддержка</w:t>
      </w:r>
      <w:r>
        <w:rPr>
          <w:color w:val="231F20"/>
          <w:spacing w:val="4"/>
          <w:sz w:val="20"/>
        </w:rPr>
        <w:t> </w:t>
      </w:r>
      <w:r>
        <w:rPr>
          <w:color w:val="231F20"/>
          <w:w w:val="95"/>
          <w:sz w:val="20"/>
        </w:rPr>
        <w:t>педагогом</w:t>
      </w:r>
      <w:r>
        <w:rPr>
          <w:color w:val="231F20"/>
          <w:spacing w:val="4"/>
          <w:sz w:val="20"/>
        </w:rPr>
        <w:t> </w:t>
      </w:r>
      <w:r>
        <w:rPr>
          <w:color w:val="231F20"/>
          <w:w w:val="95"/>
          <w:sz w:val="20"/>
        </w:rPr>
        <w:t>и</w:t>
      </w:r>
      <w:r>
        <w:rPr>
          <w:color w:val="231F20"/>
          <w:spacing w:val="4"/>
          <w:sz w:val="20"/>
        </w:rPr>
        <w:t> </w:t>
      </w:r>
      <w:r>
        <w:rPr>
          <w:color w:val="231F20"/>
          <w:spacing w:val="-2"/>
          <w:w w:val="95"/>
          <w:sz w:val="20"/>
        </w:rPr>
        <w:t>родителями;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40" w:lineRule="auto" w:before="50" w:after="0"/>
        <w:ind w:left="1282" w:right="0" w:hanging="132"/>
        <w:jc w:val="left"/>
        <w:rPr>
          <w:sz w:val="20"/>
        </w:rPr>
      </w:pPr>
      <w:r>
        <w:rPr>
          <w:color w:val="231F20"/>
          <w:w w:val="95"/>
          <w:sz w:val="20"/>
        </w:rPr>
        <w:t>изменение</w:t>
      </w:r>
      <w:r>
        <w:rPr>
          <w:color w:val="231F20"/>
          <w:spacing w:val="1"/>
          <w:sz w:val="20"/>
        </w:rPr>
        <w:t> </w:t>
      </w:r>
      <w:r>
        <w:rPr>
          <w:color w:val="231F20"/>
          <w:w w:val="95"/>
          <w:sz w:val="20"/>
        </w:rPr>
        <w:t>настроек</w:t>
      </w:r>
      <w:r>
        <w:rPr>
          <w:color w:val="231F20"/>
          <w:spacing w:val="2"/>
          <w:sz w:val="20"/>
        </w:rPr>
        <w:t> </w:t>
      </w:r>
      <w:r>
        <w:rPr>
          <w:color w:val="231F20"/>
          <w:w w:val="95"/>
          <w:sz w:val="20"/>
        </w:rPr>
        <w:t>приватности</w:t>
      </w:r>
      <w:r>
        <w:rPr>
          <w:color w:val="231F20"/>
          <w:spacing w:val="2"/>
          <w:sz w:val="20"/>
        </w:rPr>
        <w:t> </w:t>
      </w:r>
      <w:r>
        <w:rPr>
          <w:color w:val="231F20"/>
          <w:w w:val="95"/>
          <w:sz w:val="20"/>
        </w:rPr>
        <w:t>профиля</w:t>
      </w:r>
      <w:r>
        <w:rPr>
          <w:color w:val="231F20"/>
          <w:spacing w:val="1"/>
          <w:sz w:val="20"/>
        </w:rPr>
        <w:t> </w:t>
      </w:r>
      <w:r>
        <w:rPr>
          <w:color w:val="231F20"/>
          <w:spacing w:val="-2"/>
          <w:w w:val="95"/>
          <w:sz w:val="20"/>
        </w:rPr>
        <w:t>подростка</w:t>
      </w:r>
    </w:p>
    <w:p>
      <w:pPr>
        <w:spacing w:line="292" w:lineRule="auto" w:before="50"/>
        <w:ind w:left="1150" w:right="863" w:firstLine="0"/>
        <w:jc w:val="left"/>
        <w:rPr>
          <w:sz w:val="20"/>
        </w:rPr>
      </w:pPr>
      <w:r>
        <w:rPr>
          <w:color w:val="231F20"/>
          <w:w w:val="95"/>
          <w:sz w:val="20"/>
        </w:rPr>
        <w:t>в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соцсетях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(убрать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личную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информацию,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закрыть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аккаунт </w:t>
      </w:r>
      <w:r>
        <w:rPr>
          <w:color w:val="231F20"/>
          <w:sz w:val="20"/>
        </w:rPr>
        <w:t>от посторонних людей);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92" w:lineRule="auto" w:before="0" w:after="0"/>
        <w:ind w:left="1150" w:right="714" w:firstLine="0"/>
        <w:jc w:val="left"/>
        <w:rPr>
          <w:sz w:val="20"/>
        </w:rPr>
      </w:pPr>
      <w:r>
        <w:rPr>
          <w:color w:val="231F20"/>
          <w:w w:val="95"/>
          <w:sz w:val="20"/>
        </w:rPr>
        <w:t>создание новой учетной записи для ребенка с </w:t>
      </w:r>
      <w:r>
        <w:rPr>
          <w:color w:val="231F20"/>
          <w:w w:val="95"/>
          <w:sz w:val="20"/>
        </w:rPr>
        <w:t>измененным</w:t>
      </w:r>
      <w:r>
        <w:rPr>
          <w:color w:val="231F20"/>
          <w:w w:val="95"/>
          <w:sz w:val="20"/>
        </w:rPr>
        <w:t> </w:t>
      </w:r>
      <w:r>
        <w:rPr>
          <w:color w:val="231F20"/>
          <w:sz w:val="20"/>
        </w:rPr>
        <w:t>именем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фотографией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профиля,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чтобы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обидчик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не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смог продолжить травлю;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28" w:lineRule="exact" w:before="0" w:after="0"/>
        <w:ind w:left="1282" w:right="0" w:hanging="132"/>
        <w:jc w:val="left"/>
        <w:rPr>
          <w:sz w:val="20"/>
        </w:rPr>
      </w:pPr>
      <w:r>
        <w:rPr>
          <w:color w:val="231F20"/>
          <w:w w:val="95"/>
          <w:sz w:val="20"/>
        </w:rPr>
        <w:t>обучение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правилам</w:t>
      </w:r>
      <w:r>
        <w:rPr>
          <w:color w:val="231F20"/>
          <w:spacing w:val="-3"/>
          <w:sz w:val="20"/>
        </w:rPr>
        <w:t> </w:t>
      </w:r>
      <w:r>
        <w:rPr>
          <w:color w:val="231F20"/>
          <w:w w:val="95"/>
          <w:sz w:val="20"/>
        </w:rPr>
        <w:t>безопасного</w:t>
      </w:r>
      <w:r>
        <w:rPr>
          <w:color w:val="231F20"/>
          <w:spacing w:val="-3"/>
          <w:sz w:val="20"/>
        </w:rPr>
        <w:t> </w:t>
      </w:r>
      <w:r>
        <w:rPr>
          <w:color w:val="231F20"/>
          <w:w w:val="95"/>
          <w:sz w:val="20"/>
        </w:rPr>
        <w:t>поведения</w:t>
      </w:r>
      <w:r>
        <w:rPr>
          <w:color w:val="231F20"/>
          <w:spacing w:val="-3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1"/>
          <w:w w:val="95"/>
          <w:sz w:val="20"/>
        </w:rPr>
        <w:t> </w:t>
      </w:r>
      <w:r>
        <w:rPr>
          <w:color w:val="231F20"/>
          <w:w w:val="95"/>
          <w:sz w:val="20"/>
        </w:rPr>
        <w:t>сети</w:t>
      </w:r>
      <w:r>
        <w:rPr>
          <w:color w:val="231F20"/>
          <w:spacing w:val="-3"/>
          <w:sz w:val="20"/>
        </w:rPr>
        <w:t> </w:t>
      </w:r>
      <w:r>
        <w:rPr>
          <w:color w:val="231F20"/>
          <w:spacing w:val="-2"/>
          <w:w w:val="95"/>
          <w:sz w:val="20"/>
        </w:rPr>
        <w:t>Интернет</w:t>
      </w:r>
    </w:p>
    <w:p>
      <w:pPr>
        <w:spacing w:line="292" w:lineRule="auto" w:before="162"/>
        <w:ind w:left="1150" w:right="232" w:firstLine="0"/>
        <w:jc w:val="both"/>
        <w:rPr>
          <w:sz w:val="20"/>
        </w:rPr>
      </w:pPr>
      <w:r>
        <w:rPr>
          <w:color w:val="231F20"/>
          <w:w w:val="90"/>
          <w:sz w:val="20"/>
        </w:rPr>
        <w:t>использование сети Интернет для вовлечения несовершеннолетних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в </w:t>
      </w:r>
      <w:r>
        <w:rPr>
          <w:color w:val="231F20"/>
          <w:spacing w:val="14"/>
          <w:sz w:val="20"/>
        </w:rPr>
        <w:t>совершение</w:t>
      </w:r>
      <w:r>
        <w:rPr>
          <w:color w:val="231F20"/>
          <w:spacing w:val="14"/>
          <w:sz w:val="20"/>
        </w:rPr>
        <w:t> </w:t>
      </w:r>
      <w:r>
        <w:rPr>
          <w:color w:val="231F20"/>
          <w:spacing w:val="13"/>
          <w:sz w:val="20"/>
        </w:rPr>
        <w:t>действий,</w:t>
      </w:r>
      <w:r>
        <w:rPr>
          <w:color w:val="231F20"/>
          <w:spacing w:val="13"/>
          <w:sz w:val="20"/>
        </w:rPr>
        <w:t> представляющих</w:t>
      </w:r>
      <w:r>
        <w:rPr>
          <w:color w:val="231F20"/>
          <w:spacing w:val="13"/>
          <w:sz w:val="20"/>
        </w:rPr>
        <w:t> </w:t>
      </w:r>
      <w:r>
        <w:rPr>
          <w:color w:val="231F20"/>
          <w:spacing w:val="15"/>
          <w:sz w:val="20"/>
        </w:rPr>
        <w:t>опасность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для их жизни и здоровья (суицидальные сайты; форумы потенциальных</w:t>
      </w:r>
      <w:r>
        <w:rPr>
          <w:color w:val="231F20"/>
          <w:spacing w:val="73"/>
          <w:sz w:val="20"/>
        </w:rPr>
        <w:t> </w:t>
      </w:r>
      <w:r>
        <w:rPr>
          <w:color w:val="231F20"/>
          <w:sz w:val="20"/>
        </w:rPr>
        <w:t>самоубийц;</w:t>
      </w:r>
      <w:r>
        <w:rPr>
          <w:color w:val="231F20"/>
          <w:spacing w:val="73"/>
          <w:sz w:val="20"/>
        </w:rPr>
        <w:t> </w:t>
      </w:r>
      <w:r>
        <w:rPr>
          <w:color w:val="231F20"/>
          <w:sz w:val="20"/>
        </w:rPr>
        <w:t>сайты,</w:t>
      </w:r>
      <w:r>
        <w:rPr>
          <w:color w:val="231F20"/>
          <w:spacing w:val="73"/>
          <w:sz w:val="20"/>
        </w:rPr>
        <w:t> </w:t>
      </w:r>
      <w:r>
        <w:rPr>
          <w:color w:val="231F20"/>
          <w:sz w:val="20"/>
        </w:rPr>
        <w:t>вовлекающие</w:t>
      </w:r>
      <w:r>
        <w:rPr>
          <w:color w:val="231F20"/>
          <w:spacing w:val="73"/>
          <w:sz w:val="20"/>
        </w:rPr>
        <w:t> </w:t>
      </w:r>
      <w:r>
        <w:rPr>
          <w:color w:val="231F20"/>
          <w:sz w:val="20"/>
        </w:rPr>
        <w:t>в</w:t>
      </w:r>
      <w:r>
        <w:rPr>
          <w:color w:val="231F20"/>
          <w:spacing w:val="73"/>
          <w:sz w:val="20"/>
        </w:rPr>
        <w:t> </w:t>
      </w:r>
      <w:r>
        <w:rPr>
          <w:color w:val="231F20"/>
          <w:sz w:val="20"/>
        </w:rPr>
        <w:t>участие </w:t>
      </w:r>
      <w:r>
        <w:rPr>
          <w:color w:val="231F20"/>
          <w:w w:val="95"/>
          <w:sz w:val="20"/>
        </w:rPr>
        <w:t>в опасных играх; наркосайты; сайты, разжигающие национальную рознь и расовое неприятие (экстремизм, национализм, фашизм); </w:t>
      </w:r>
      <w:r>
        <w:rPr>
          <w:color w:val="231F20"/>
          <w:sz w:val="20"/>
        </w:rPr>
        <w:t>сайты, пропагандирующие экстремизм, насилие и девиантные формы поведения, секты)</w:t>
      </w:r>
    </w:p>
    <w:p>
      <w:pPr>
        <w:spacing w:line="292" w:lineRule="auto" w:before="109"/>
        <w:ind w:left="1150" w:right="261" w:firstLine="0"/>
        <w:jc w:val="both"/>
        <w:rPr>
          <w:sz w:val="20"/>
        </w:rPr>
      </w:pPr>
      <w:r>
        <w:rPr>
          <w:color w:val="069EDA"/>
          <w:sz w:val="20"/>
        </w:rPr>
        <w:t>Этапы вовлечения несовершеннолетних в деструктивные </w:t>
      </w:r>
      <w:r>
        <w:rPr>
          <w:color w:val="069EDA"/>
          <w:spacing w:val="-2"/>
          <w:sz w:val="20"/>
        </w:rPr>
        <w:t>группы:</w:t>
      </w:r>
    </w:p>
    <w:p>
      <w:pPr>
        <w:pStyle w:val="ListParagraph"/>
        <w:numPr>
          <w:ilvl w:val="0"/>
          <w:numId w:val="1"/>
        </w:numPr>
        <w:tabs>
          <w:tab w:pos="1348" w:val="left" w:leader="none"/>
        </w:tabs>
        <w:spacing w:line="292" w:lineRule="auto" w:before="112" w:after="0"/>
        <w:ind w:left="1150" w:right="244" w:firstLine="0"/>
        <w:jc w:val="both"/>
        <w:rPr>
          <w:sz w:val="20"/>
        </w:rPr>
      </w:pPr>
      <w:r>
        <w:rPr>
          <w:color w:val="231F20"/>
          <w:sz w:val="20"/>
        </w:rPr>
        <w:t>предоставление ложной информации (соответствующий тематический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материал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в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сети,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фото-,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видеоинформация)</w:t>
      </w:r>
    </w:p>
    <w:p>
      <w:pPr>
        <w:pStyle w:val="ListParagraph"/>
        <w:numPr>
          <w:ilvl w:val="0"/>
          <w:numId w:val="1"/>
        </w:numPr>
        <w:tabs>
          <w:tab w:pos="1434" w:val="left" w:leader="none"/>
        </w:tabs>
        <w:spacing w:line="229" w:lineRule="exact" w:before="0" w:after="0"/>
        <w:ind w:left="1433" w:right="0" w:hanging="284"/>
        <w:jc w:val="both"/>
        <w:rPr>
          <w:sz w:val="20"/>
        </w:rPr>
      </w:pPr>
      <w:r>
        <w:rPr>
          <w:color w:val="231F20"/>
          <w:spacing w:val="18"/>
          <w:sz w:val="20"/>
        </w:rPr>
        <w:t>общение,</w:t>
      </w:r>
      <w:r>
        <w:rPr>
          <w:color w:val="231F20"/>
          <w:spacing w:val="35"/>
          <w:sz w:val="20"/>
        </w:rPr>
        <w:t>  </w:t>
      </w:r>
      <w:r>
        <w:rPr>
          <w:color w:val="231F20"/>
          <w:spacing w:val="18"/>
          <w:sz w:val="20"/>
        </w:rPr>
        <w:t>взаимодействие</w:t>
      </w:r>
      <w:r>
        <w:rPr>
          <w:color w:val="231F20"/>
          <w:spacing w:val="36"/>
          <w:sz w:val="20"/>
        </w:rPr>
        <w:t>  </w:t>
      </w:r>
      <w:r>
        <w:rPr>
          <w:color w:val="231F20"/>
          <w:sz w:val="20"/>
        </w:rPr>
        <w:t>с</w:t>
      </w:r>
      <w:r>
        <w:rPr>
          <w:color w:val="231F20"/>
          <w:spacing w:val="36"/>
          <w:sz w:val="20"/>
        </w:rPr>
        <w:t>  </w:t>
      </w:r>
      <w:r>
        <w:rPr>
          <w:color w:val="231F20"/>
          <w:spacing w:val="19"/>
          <w:sz w:val="20"/>
        </w:rPr>
        <w:t>вербовщиком</w:t>
      </w:r>
      <w:r>
        <w:rPr>
          <w:color w:val="231F20"/>
          <w:spacing w:val="36"/>
          <w:sz w:val="20"/>
        </w:rPr>
        <w:t>  </w:t>
      </w:r>
      <w:r>
        <w:rPr>
          <w:color w:val="231F20"/>
          <w:spacing w:val="10"/>
          <w:sz w:val="20"/>
        </w:rPr>
        <w:t>сети </w:t>
      </w:r>
    </w:p>
    <w:p>
      <w:pPr>
        <w:pStyle w:val="ListParagraph"/>
        <w:numPr>
          <w:ilvl w:val="0"/>
          <w:numId w:val="1"/>
        </w:numPr>
        <w:tabs>
          <w:tab w:pos="1322" w:val="left" w:leader="none"/>
        </w:tabs>
        <w:spacing w:line="240" w:lineRule="auto" w:before="50" w:after="0"/>
        <w:ind w:left="1321" w:right="0" w:hanging="172"/>
        <w:jc w:val="both"/>
        <w:rPr>
          <w:sz w:val="20"/>
        </w:rPr>
      </w:pPr>
      <w:r>
        <w:rPr>
          <w:color w:val="231F20"/>
          <w:w w:val="95"/>
          <w:sz w:val="20"/>
        </w:rPr>
        <w:t>исполнение</w:t>
      </w:r>
      <w:r>
        <w:rPr>
          <w:color w:val="231F20"/>
          <w:spacing w:val="73"/>
          <w:w w:val="150"/>
          <w:sz w:val="20"/>
        </w:rPr>
        <w:t> </w:t>
      </w:r>
      <w:r>
        <w:rPr>
          <w:color w:val="231F20"/>
          <w:w w:val="95"/>
          <w:sz w:val="20"/>
        </w:rPr>
        <w:t>подростком</w:t>
      </w:r>
      <w:r>
        <w:rPr>
          <w:color w:val="231F20"/>
          <w:spacing w:val="73"/>
          <w:w w:val="150"/>
          <w:sz w:val="20"/>
        </w:rPr>
        <w:t> </w:t>
      </w:r>
      <w:r>
        <w:rPr>
          <w:color w:val="231F20"/>
          <w:w w:val="95"/>
          <w:sz w:val="20"/>
        </w:rPr>
        <w:t>указанных</w:t>
      </w:r>
      <w:r>
        <w:rPr>
          <w:color w:val="231F20"/>
          <w:spacing w:val="73"/>
          <w:w w:val="150"/>
          <w:sz w:val="20"/>
        </w:rPr>
        <w:t> </w:t>
      </w:r>
      <w:r>
        <w:rPr>
          <w:color w:val="231F20"/>
          <w:w w:val="95"/>
          <w:sz w:val="20"/>
        </w:rPr>
        <w:t>вербовщиком</w:t>
      </w:r>
      <w:r>
        <w:rPr>
          <w:color w:val="231F20"/>
          <w:spacing w:val="73"/>
          <w:w w:val="150"/>
          <w:sz w:val="20"/>
        </w:rPr>
        <w:t> </w:t>
      </w:r>
      <w:r>
        <w:rPr>
          <w:color w:val="231F20"/>
          <w:spacing w:val="-2"/>
          <w:w w:val="95"/>
          <w:sz w:val="20"/>
        </w:rPr>
        <w:t>действий</w:t>
      </w:r>
    </w:p>
    <w:p>
      <w:pPr>
        <w:pStyle w:val="ListParagraph"/>
        <w:numPr>
          <w:ilvl w:val="0"/>
          <w:numId w:val="1"/>
        </w:numPr>
        <w:tabs>
          <w:tab w:pos="1282" w:val="left" w:leader="none"/>
        </w:tabs>
        <w:spacing w:line="240" w:lineRule="auto" w:before="51" w:after="0"/>
        <w:ind w:left="1282" w:right="0" w:hanging="132"/>
        <w:jc w:val="both"/>
        <w:rPr>
          <w:sz w:val="20"/>
        </w:rPr>
      </w:pPr>
      <w:r>
        <w:rPr>
          <w:color w:val="231F20"/>
          <w:w w:val="95"/>
          <w:sz w:val="20"/>
        </w:rPr>
        <w:t>попадание</w:t>
      </w:r>
      <w:r>
        <w:rPr>
          <w:color w:val="231F20"/>
          <w:spacing w:val="-3"/>
          <w:w w:val="95"/>
          <w:sz w:val="20"/>
        </w:rPr>
        <w:t> </w:t>
      </w:r>
      <w:r>
        <w:rPr>
          <w:color w:val="231F20"/>
          <w:w w:val="95"/>
          <w:sz w:val="20"/>
        </w:rPr>
        <w:t>в</w:t>
      </w:r>
      <w:r>
        <w:rPr>
          <w:color w:val="231F20"/>
          <w:spacing w:val="-3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зависимость</w:t>
      </w:r>
    </w:p>
    <w:p>
      <w:pPr>
        <w:pStyle w:val="BodyText"/>
        <w:spacing w:before="11"/>
        <w:rPr>
          <w:sz w:val="28"/>
        </w:rPr>
      </w:pPr>
    </w:p>
    <w:p>
      <w:pPr>
        <w:pStyle w:val="Heading2"/>
      </w:pPr>
      <w:r>
        <w:rPr>
          <w:color w:val="069EDA"/>
          <w:spacing w:val="-5"/>
        </w:rPr>
        <w:t>15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spacing w:line="292" w:lineRule="auto" w:before="74"/>
        <w:ind w:left="1150" w:right="250" w:firstLine="0"/>
        <w:jc w:val="both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103488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  <w:sz w:val="20"/>
        </w:rPr>
        <w:t>«незнакомый друг» </w:t>
      </w:r>
      <w:r>
        <w:rPr>
          <w:color w:val="231F20"/>
          <w:sz w:val="20"/>
        </w:rPr>
        <w:t>в социальных сетях (прямые угрозы жизни </w:t>
      </w:r>
      <w:r>
        <w:rPr>
          <w:color w:val="231F20"/>
          <w:spacing w:val="-2"/>
          <w:sz w:val="20"/>
        </w:rPr>
        <w:t>и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здоровью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школьников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от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незнакомцев,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предлагающих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личные встречи)</w:t>
      </w:r>
    </w:p>
    <w:p>
      <w:pPr>
        <w:spacing w:line="292" w:lineRule="auto" w:before="112"/>
        <w:ind w:left="1150" w:right="249" w:firstLine="0"/>
        <w:jc w:val="both"/>
        <w:rPr>
          <w:sz w:val="20"/>
        </w:rPr>
      </w:pPr>
      <w:r>
        <w:rPr>
          <w:color w:val="069EDA"/>
          <w:sz w:val="20"/>
        </w:rPr>
        <w:t>груминг </w:t>
      </w:r>
      <w:r>
        <w:rPr>
          <w:color w:val="231F20"/>
          <w:sz w:val="20"/>
        </w:rPr>
        <w:t>(установление дружеского и эмоционального контакта с ребенком в сети Интернет для его дальнейшей сексуальной </w:t>
      </w:r>
      <w:r>
        <w:rPr>
          <w:color w:val="231F20"/>
          <w:spacing w:val="-2"/>
          <w:sz w:val="20"/>
        </w:rPr>
        <w:t>эксплуатации)</w:t>
      </w:r>
    </w:p>
    <w:p>
      <w:pPr>
        <w:spacing w:line="292" w:lineRule="auto" w:before="111"/>
        <w:ind w:left="1150" w:right="246" w:firstLine="0"/>
        <w:jc w:val="both"/>
        <w:rPr>
          <w:sz w:val="20"/>
        </w:rPr>
      </w:pPr>
      <w:r>
        <w:rPr>
          <w:color w:val="069EDA"/>
          <w:spacing w:val="-2"/>
          <w:w w:val="95"/>
          <w:sz w:val="20"/>
        </w:rPr>
        <w:t>киберсталкинг </w:t>
      </w:r>
      <w:r>
        <w:rPr>
          <w:color w:val="231F20"/>
          <w:spacing w:val="-2"/>
          <w:w w:val="95"/>
          <w:sz w:val="20"/>
        </w:rPr>
        <w:t>(преследование ребенка переходит из </w:t>
      </w:r>
      <w:r>
        <w:rPr>
          <w:color w:val="231F20"/>
          <w:spacing w:val="-2"/>
          <w:w w:val="95"/>
          <w:sz w:val="20"/>
        </w:rPr>
        <w:t>виртуального </w:t>
      </w:r>
      <w:r>
        <w:rPr>
          <w:color w:val="231F20"/>
          <w:sz w:val="20"/>
        </w:rPr>
        <w:t>мира в реальный)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</w:pPr>
    </w:p>
    <w:p>
      <w:pPr>
        <w:spacing w:before="93"/>
        <w:ind w:left="3011" w:right="0" w:firstLine="0"/>
        <w:jc w:val="left"/>
        <w:rPr>
          <w:sz w:val="20"/>
        </w:rPr>
      </w:pPr>
      <w:r>
        <w:rPr>
          <w:color w:val="069EDA"/>
          <w:w w:val="95"/>
          <w:sz w:val="20"/>
        </w:rPr>
        <w:t>КОНТЕНТНЫЕ</w:t>
      </w:r>
      <w:r>
        <w:rPr>
          <w:color w:val="069EDA"/>
          <w:spacing w:val="35"/>
          <w:sz w:val="20"/>
        </w:rPr>
        <w:t> </w:t>
      </w:r>
      <w:r>
        <w:rPr>
          <w:color w:val="069EDA"/>
          <w:spacing w:val="-2"/>
          <w:sz w:val="20"/>
        </w:rPr>
        <w:t>РИСКИ</w:t>
      </w:r>
    </w:p>
    <w:p>
      <w:pPr>
        <w:pStyle w:val="BodyText"/>
        <w:spacing w:before="10"/>
        <w:rPr>
          <w:sz w:val="10"/>
        </w:rPr>
      </w:pPr>
    </w:p>
    <w:p>
      <w:pPr>
        <w:spacing w:line="292" w:lineRule="auto" w:before="95"/>
        <w:ind w:left="1150" w:right="244" w:firstLine="0"/>
        <w:jc w:val="both"/>
        <w:rPr>
          <w:sz w:val="20"/>
        </w:rPr>
      </w:pPr>
      <w:r>
        <w:rPr>
          <w:color w:val="231F20"/>
          <w:spacing w:val="10"/>
          <w:sz w:val="20"/>
        </w:rPr>
        <w:t>«шок-</w:t>
      </w:r>
      <w:r>
        <w:rPr>
          <w:color w:val="231F20"/>
          <w:sz w:val="20"/>
        </w:rPr>
        <w:t>контент» (материалы (тексты, фото, видео, </w:t>
      </w:r>
      <w:r>
        <w:rPr>
          <w:color w:val="231F20"/>
          <w:spacing w:val="9"/>
          <w:sz w:val="20"/>
        </w:rPr>
        <w:t>аудио), </w:t>
      </w:r>
      <w:r>
        <w:rPr>
          <w:color w:val="231F20"/>
          <w:w w:val="95"/>
          <w:sz w:val="20"/>
        </w:rPr>
        <w:t>которые законодательно запрещены для публикации, вызывают</w:t>
      </w:r>
      <w:r>
        <w:rPr>
          <w:color w:val="231F20"/>
          <w:spacing w:val="80"/>
          <w:w w:val="150"/>
          <w:sz w:val="20"/>
        </w:rPr>
        <w:t> </w:t>
      </w:r>
      <w:r>
        <w:rPr>
          <w:color w:val="231F20"/>
          <w:spacing w:val="-2"/>
          <w:w w:val="95"/>
          <w:sz w:val="20"/>
        </w:rPr>
        <w:t>у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пользователя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резко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негативные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чувства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и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ощущения: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страх,</w:t>
      </w:r>
      <w:r>
        <w:rPr>
          <w:color w:val="231F20"/>
          <w:spacing w:val="-7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ужас, </w:t>
      </w:r>
      <w:r>
        <w:rPr>
          <w:color w:val="231F20"/>
          <w:sz w:val="20"/>
        </w:rPr>
        <w:t>отвращение, унижение)</w:t>
      </w:r>
    </w:p>
    <w:p>
      <w:pPr>
        <w:spacing w:before="151"/>
        <w:ind w:left="1150" w:right="0" w:firstLine="0"/>
        <w:jc w:val="both"/>
        <w:rPr>
          <w:sz w:val="20"/>
        </w:rPr>
      </w:pPr>
      <w:r>
        <w:rPr>
          <w:color w:val="231F20"/>
          <w:w w:val="95"/>
          <w:sz w:val="20"/>
        </w:rPr>
        <w:t>просмотр</w:t>
      </w:r>
      <w:r>
        <w:rPr>
          <w:color w:val="231F20"/>
          <w:spacing w:val="5"/>
          <w:sz w:val="20"/>
        </w:rPr>
        <w:t> </w:t>
      </w:r>
      <w:r>
        <w:rPr>
          <w:color w:val="231F20"/>
          <w:w w:val="95"/>
          <w:sz w:val="20"/>
        </w:rPr>
        <w:t>сайтов</w:t>
      </w:r>
      <w:r>
        <w:rPr>
          <w:color w:val="231F20"/>
          <w:spacing w:val="5"/>
          <w:sz w:val="20"/>
        </w:rPr>
        <w:t> </w:t>
      </w:r>
      <w:r>
        <w:rPr>
          <w:color w:val="231F20"/>
          <w:w w:val="95"/>
          <w:sz w:val="20"/>
        </w:rPr>
        <w:t>для</w:t>
      </w:r>
      <w:r>
        <w:rPr>
          <w:color w:val="231F20"/>
          <w:spacing w:val="6"/>
          <w:sz w:val="20"/>
        </w:rPr>
        <w:t> </w:t>
      </w:r>
      <w:r>
        <w:rPr>
          <w:color w:val="231F20"/>
          <w:spacing w:val="-2"/>
          <w:w w:val="95"/>
          <w:sz w:val="20"/>
        </w:rPr>
        <w:t>взрослых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spacing w:before="92"/>
        <w:ind w:left="2969" w:right="0" w:firstLine="0"/>
        <w:jc w:val="left"/>
        <w:rPr>
          <w:sz w:val="20"/>
        </w:rPr>
      </w:pPr>
      <w:r>
        <w:rPr>
          <w:color w:val="069EDA"/>
          <w:w w:val="95"/>
          <w:sz w:val="20"/>
        </w:rPr>
        <w:t>ТЕХНИЧЕСКИЕ</w:t>
      </w:r>
      <w:r>
        <w:rPr>
          <w:color w:val="069EDA"/>
          <w:spacing w:val="34"/>
          <w:sz w:val="20"/>
        </w:rPr>
        <w:t> </w:t>
      </w:r>
      <w:r>
        <w:rPr>
          <w:color w:val="069EDA"/>
          <w:spacing w:val="-2"/>
          <w:sz w:val="20"/>
        </w:rPr>
        <w:t>РИСКИ</w:t>
      </w:r>
    </w:p>
    <w:p>
      <w:pPr>
        <w:pStyle w:val="BodyText"/>
        <w:rPr>
          <w:sz w:val="11"/>
        </w:rPr>
      </w:pPr>
    </w:p>
    <w:p>
      <w:pPr>
        <w:spacing w:line="292" w:lineRule="auto" w:before="94"/>
        <w:ind w:left="1150" w:right="275" w:firstLine="0"/>
        <w:jc w:val="left"/>
        <w:rPr>
          <w:sz w:val="20"/>
        </w:rPr>
      </w:pPr>
      <w:r>
        <w:rPr>
          <w:color w:val="231F20"/>
          <w:w w:val="95"/>
          <w:sz w:val="20"/>
        </w:rPr>
        <w:t>незаконный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сбор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персональных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данных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5"/>
          <w:sz w:val="20"/>
        </w:rPr>
        <w:t>несовершеннолетних </w:t>
      </w:r>
      <w:r>
        <w:rPr>
          <w:color w:val="231F20"/>
          <w:sz w:val="20"/>
        </w:rPr>
        <w:t>и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(или)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распространение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их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в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открытом</w:t>
      </w:r>
      <w:r>
        <w:rPr>
          <w:color w:val="231F20"/>
          <w:spacing w:val="-10"/>
          <w:sz w:val="20"/>
        </w:rPr>
        <w:t> </w:t>
      </w:r>
      <w:r>
        <w:rPr>
          <w:color w:val="231F20"/>
          <w:sz w:val="20"/>
        </w:rPr>
        <w:t>доступе</w:t>
      </w:r>
    </w:p>
    <w:p>
      <w:pPr>
        <w:spacing w:before="112"/>
        <w:ind w:left="1150" w:right="0" w:firstLine="0"/>
        <w:jc w:val="left"/>
        <w:rPr>
          <w:sz w:val="20"/>
        </w:rPr>
      </w:pPr>
      <w:r>
        <w:rPr>
          <w:color w:val="231F20"/>
          <w:w w:val="95"/>
          <w:sz w:val="20"/>
        </w:rPr>
        <w:t>повреждение</w:t>
      </w:r>
      <w:r>
        <w:rPr>
          <w:color w:val="231F20"/>
          <w:spacing w:val="9"/>
          <w:sz w:val="20"/>
        </w:rPr>
        <w:t> </w:t>
      </w:r>
      <w:r>
        <w:rPr>
          <w:color w:val="231F20"/>
          <w:w w:val="95"/>
          <w:sz w:val="20"/>
        </w:rPr>
        <w:t>устройств,</w:t>
      </w:r>
      <w:r>
        <w:rPr>
          <w:color w:val="231F20"/>
          <w:spacing w:val="10"/>
          <w:sz w:val="20"/>
        </w:rPr>
        <w:t> </w:t>
      </w:r>
      <w:r>
        <w:rPr>
          <w:color w:val="231F20"/>
          <w:w w:val="95"/>
          <w:sz w:val="20"/>
        </w:rPr>
        <w:t>программного</w:t>
      </w:r>
      <w:r>
        <w:rPr>
          <w:color w:val="231F20"/>
          <w:spacing w:val="10"/>
          <w:sz w:val="20"/>
        </w:rPr>
        <w:t> </w:t>
      </w:r>
      <w:r>
        <w:rPr>
          <w:color w:val="231F20"/>
          <w:spacing w:val="-2"/>
          <w:w w:val="95"/>
          <w:sz w:val="20"/>
        </w:rPr>
        <w:t>обеспечения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</w:p>
    <w:p>
      <w:pPr>
        <w:spacing w:before="0"/>
        <w:ind w:left="2668" w:right="0" w:firstLine="0"/>
        <w:jc w:val="left"/>
        <w:rPr>
          <w:sz w:val="20"/>
        </w:rPr>
      </w:pPr>
      <w:r>
        <w:rPr>
          <w:color w:val="069EDA"/>
          <w:w w:val="95"/>
          <w:sz w:val="20"/>
        </w:rPr>
        <w:t>ПОТРЕБИТЕЛЬСКИЕ</w:t>
      </w:r>
      <w:r>
        <w:rPr>
          <w:color w:val="069EDA"/>
          <w:spacing w:val="64"/>
          <w:sz w:val="20"/>
        </w:rPr>
        <w:t> </w:t>
      </w:r>
      <w:r>
        <w:rPr>
          <w:color w:val="069EDA"/>
          <w:spacing w:val="-2"/>
          <w:sz w:val="20"/>
        </w:rPr>
        <w:t>РИСКИ</w:t>
      </w:r>
    </w:p>
    <w:p>
      <w:pPr>
        <w:pStyle w:val="BodyText"/>
        <w:rPr>
          <w:sz w:val="11"/>
        </w:rPr>
      </w:pPr>
    </w:p>
    <w:p>
      <w:pPr>
        <w:spacing w:line="292" w:lineRule="auto" w:before="94"/>
        <w:ind w:left="1150" w:right="1741" w:firstLine="0"/>
        <w:jc w:val="left"/>
        <w:rPr>
          <w:sz w:val="20"/>
        </w:rPr>
      </w:pPr>
      <w:r>
        <w:rPr>
          <w:color w:val="231F20"/>
          <w:w w:val="95"/>
          <w:sz w:val="20"/>
        </w:rPr>
        <w:t>кража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личных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данных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техническими</w:t>
      </w:r>
      <w:r>
        <w:rPr>
          <w:color w:val="231F20"/>
          <w:spacing w:val="-10"/>
          <w:w w:val="95"/>
          <w:sz w:val="20"/>
        </w:rPr>
        <w:t> </w:t>
      </w:r>
      <w:r>
        <w:rPr>
          <w:color w:val="231F20"/>
          <w:w w:val="95"/>
          <w:sz w:val="20"/>
        </w:rPr>
        <w:t>средствами </w:t>
      </w:r>
      <w:r>
        <w:rPr>
          <w:color w:val="231F20"/>
          <w:sz w:val="20"/>
        </w:rPr>
        <w:t>(в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том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числе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в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процессе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интернет-шопинга)</w:t>
      </w:r>
    </w:p>
    <w:p>
      <w:pPr>
        <w:spacing w:before="112"/>
        <w:ind w:left="1150" w:right="0" w:firstLine="0"/>
        <w:jc w:val="left"/>
        <w:rPr>
          <w:sz w:val="20"/>
        </w:rPr>
      </w:pPr>
      <w:r>
        <w:rPr>
          <w:color w:val="231F20"/>
          <w:spacing w:val="-2"/>
          <w:sz w:val="20"/>
        </w:rPr>
        <w:t>кибермошенничество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spacing w:before="92"/>
        <w:ind w:left="1639" w:right="1520" w:firstLine="0"/>
        <w:jc w:val="center"/>
        <w:rPr>
          <w:b/>
          <w:sz w:val="24"/>
        </w:rPr>
      </w:pPr>
      <w:r>
        <w:rPr>
          <w:b/>
          <w:color w:val="069EDA"/>
          <w:spacing w:val="-5"/>
          <w:sz w:val="24"/>
        </w:rPr>
        <w:t>16</w:t>
      </w:r>
    </w:p>
    <w:p>
      <w:pPr>
        <w:spacing w:after="0"/>
        <w:jc w:val="center"/>
        <w:rPr>
          <w:sz w:val="24"/>
        </w:rPr>
        <w:sectPr>
          <w:pgSz w:w="8400" w:h="11910"/>
          <w:pgMar w:top="740" w:bottom="0" w:left="480" w:right="600"/>
        </w:sectPr>
      </w:pPr>
    </w:p>
    <w:p>
      <w:pPr>
        <w:pStyle w:val="Heading1"/>
        <w:ind w:left="402" w:right="283"/>
      </w:pPr>
      <w:r>
        <w:rPr/>
        <w:pict>
          <v:group style="position:absolute;margin-left:-.3135pt;margin-top:-.313503pt;width:420.2pt;height:595.6pt;mso-position-horizontal-relative:page;mso-position-vertical-relative:page;z-index:-16212480" id="docshapegroup55" coordorigin="-6,-6" coordsize="8404,11912">
            <v:shape style="position:absolute;left:-7;top:-7;width:8404;height:11912" type="#_x0000_t75" id="docshape56" stroked="false">
              <v:imagedata r:id="rId24" o:title=""/>
            </v:shape>
            <v:rect style="position:absolute;left:0;top:651;width:8391;height:1248" id="docshape57" filled="true" fillcolor="#069eda" stroked="false">
              <v:fill type="solid"/>
            </v:rect>
            <v:shape style="position:absolute;left:972;top:2560;width:414;height:3943" id="docshape58" coordorigin="973,2560" coordsize="414,3943" path="m1386,6141l1384,6127,1333,6091,1329,6089,1316,6089,1310,6093,1125,6377,1033,6281,1020,6281,974,6329,973,6336,973,6343,975,6351,977,6354,1113,6495,1121,6500,1131,6502,1138,6502,1150,6499,1157,6493,1386,6141xm1386,5192l1384,5178,1333,5142,1329,5140,1316,5140,1310,5144,1125,5428,1033,5332,1020,5332,974,5380,973,5387,973,5394,975,5402,977,5405,1113,5546,1121,5551,1131,5553,1138,5553,1150,5550,1157,5544,1386,5192xm1386,3685l1384,3671,1333,3635,1329,3634,1316,3633,1310,3638,1125,3921,1033,3825,1020,3825,974,3873,973,3881,973,3887,975,3895,977,3898,1113,4040,1121,4045,1131,4046,1138,4046,1150,4043,1157,4037,1386,3685xm1386,2612l1384,2598,1333,2562,1329,2560,1316,2560,1310,2564,1125,2848,1033,2752,1020,2752,974,2800,973,2807,973,2814,975,2821,977,2825,1113,2966,1121,2971,1131,2973,1138,2973,1150,2970,1157,2964,1386,2612xe" filled="true" fillcolor="#36acd5" stroked="false">
              <v:path arrowok="t"/>
              <v:fill type="solid"/>
            </v:shape>
            <w10:wrap type="none"/>
          </v:group>
        </w:pict>
      </w:r>
      <w:bookmarkStart w:name="_TOC_250000" w:id="4"/>
      <w:r>
        <w:rPr>
          <w:color w:val="FFFFFF"/>
        </w:rPr>
        <w:t>НЕОБХОДИМЫЕ</w:t>
      </w:r>
      <w:r>
        <w:rPr>
          <w:color w:val="FFFFFF"/>
          <w:spacing w:val="3"/>
        </w:rPr>
        <w:t> </w:t>
      </w:r>
      <w:r>
        <w:rPr>
          <w:color w:val="FFFFFF"/>
        </w:rPr>
        <w:t>ДЕЙСТВИЯ</w:t>
      </w:r>
      <w:r>
        <w:rPr>
          <w:color w:val="FFFFFF"/>
          <w:spacing w:val="4"/>
        </w:rPr>
        <w:t> </w:t>
      </w:r>
      <w:bookmarkEnd w:id="4"/>
      <w:r>
        <w:rPr>
          <w:color w:val="FFFFFF"/>
          <w:spacing w:val="-2"/>
        </w:rPr>
        <w:t>ПЕДАГОГА</w:t>
      </w:r>
    </w:p>
    <w:p>
      <w:pPr>
        <w:spacing w:line="312" w:lineRule="auto" w:before="84"/>
        <w:ind w:left="403" w:right="281" w:firstLine="0"/>
        <w:jc w:val="center"/>
        <w:rPr>
          <w:b/>
          <w:sz w:val="24"/>
        </w:rPr>
      </w:pPr>
      <w:r>
        <w:rPr>
          <w:b/>
          <w:color w:val="FFFFFF"/>
          <w:sz w:val="24"/>
        </w:rPr>
        <w:t>ПРИ ОБНАРУЖЕНИИ ПРИЗНАКОВ </w:t>
      </w:r>
      <w:r>
        <w:rPr>
          <w:b/>
          <w:color w:val="FFFFFF"/>
          <w:sz w:val="24"/>
        </w:rPr>
        <w:t>ДЕСТРУКТИВНОГО ПОВЕДЕНИЯ У ОБУЧАЮЩИХСЯ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pStyle w:val="BodyText"/>
        <w:spacing w:line="278" w:lineRule="auto" w:before="93"/>
        <w:ind w:left="1150" w:right="225"/>
        <w:jc w:val="both"/>
      </w:pPr>
      <w:r>
        <w:rPr>
          <w:color w:val="231F20"/>
        </w:rPr>
        <w:t>привлечь к работе с несовершеннолетним педагога- </w:t>
      </w:r>
      <w:r>
        <w:rPr>
          <w:color w:val="231F20"/>
          <w:spacing w:val="16"/>
        </w:rPr>
        <w:t>психолога</w:t>
      </w:r>
      <w:r>
        <w:rPr>
          <w:color w:val="231F20"/>
          <w:spacing w:val="40"/>
        </w:rPr>
        <w:t> </w:t>
      </w:r>
      <w:r>
        <w:rPr>
          <w:color w:val="231F20"/>
          <w:spacing w:val="13"/>
        </w:rPr>
        <w:t>для</w:t>
      </w:r>
      <w:r>
        <w:rPr>
          <w:color w:val="231F20"/>
          <w:spacing w:val="40"/>
        </w:rPr>
        <w:t> </w:t>
      </w:r>
      <w:r>
        <w:rPr>
          <w:color w:val="231F20"/>
          <w:spacing w:val="17"/>
        </w:rPr>
        <w:t>проведения</w:t>
      </w:r>
      <w:r>
        <w:rPr>
          <w:color w:val="231F20"/>
          <w:spacing w:val="40"/>
        </w:rPr>
        <w:t> </w:t>
      </w:r>
      <w:r>
        <w:rPr>
          <w:color w:val="231F20"/>
          <w:spacing w:val="19"/>
        </w:rPr>
        <w:t>диагностических</w:t>
      </w:r>
      <w:r>
        <w:rPr>
          <w:color w:val="231F20"/>
          <w:spacing w:val="40"/>
        </w:rPr>
        <w:t> </w:t>
      </w:r>
      <w:r>
        <w:rPr>
          <w:color w:val="231F20"/>
          <w:spacing w:val="-2"/>
        </w:rPr>
        <w:t>и,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при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необходимости,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коррекционных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мероприятий</w:t>
      </w:r>
    </w:p>
    <w:p>
      <w:pPr>
        <w:pStyle w:val="BodyText"/>
        <w:spacing w:line="278" w:lineRule="auto" w:before="113"/>
        <w:ind w:left="1150" w:right="221"/>
        <w:jc w:val="both"/>
      </w:pPr>
      <w:r>
        <w:rPr>
          <w:color w:val="231F20"/>
          <w:spacing w:val="30"/>
        </w:rPr>
        <w:t>проинформировать</w:t>
      </w:r>
      <w:r>
        <w:rPr>
          <w:color w:val="231F20"/>
          <w:spacing w:val="30"/>
        </w:rPr>
        <w:t> </w:t>
      </w:r>
      <w:r>
        <w:rPr>
          <w:color w:val="231F20"/>
          <w:spacing w:val="26"/>
        </w:rPr>
        <w:t>родителей</w:t>
      </w:r>
      <w:r>
        <w:rPr>
          <w:color w:val="231F20"/>
          <w:spacing w:val="26"/>
        </w:rPr>
        <w:t> </w:t>
      </w:r>
      <w:r>
        <w:rPr>
          <w:color w:val="231F20"/>
          <w:spacing w:val="28"/>
        </w:rPr>
        <w:t>(законных </w:t>
      </w:r>
      <w:r>
        <w:rPr>
          <w:color w:val="231F20"/>
          <w:w w:val="95"/>
        </w:rPr>
        <w:t>представителей) несовершеннолетнего и определить </w:t>
      </w:r>
      <w:r>
        <w:rPr>
          <w:color w:val="231F20"/>
        </w:rPr>
        <w:t>единую</w:t>
      </w:r>
      <w:r>
        <w:rPr>
          <w:color w:val="231F20"/>
          <w:spacing w:val="-17"/>
        </w:rPr>
        <w:t> </w:t>
      </w:r>
      <w:r>
        <w:rPr>
          <w:color w:val="231F20"/>
        </w:rPr>
        <w:t>воспитательную</w:t>
      </w:r>
      <w:r>
        <w:rPr>
          <w:color w:val="231F20"/>
          <w:spacing w:val="-17"/>
        </w:rPr>
        <w:t> </w:t>
      </w:r>
      <w:r>
        <w:rPr>
          <w:color w:val="231F20"/>
        </w:rPr>
        <w:t>стратегию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93"/>
        <w:ind w:left="1150"/>
        <w:jc w:val="both"/>
      </w:pPr>
      <w:r>
        <w:rPr>
          <w:color w:val="231F20"/>
          <w:w w:val="95"/>
        </w:rPr>
        <w:t>проинформировать</w:t>
      </w:r>
      <w:r>
        <w:rPr>
          <w:color w:val="231F20"/>
          <w:spacing w:val="17"/>
        </w:rPr>
        <w:t> </w:t>
      </w:r>
      <w:r>
        <w:rPr>
          <w:color w:val="231F20"/>
          <w:w w:val="95"/>
        </w:rPr>
        <w:t>классного</w:t>
      </w:r>
      <w:r>
        <w:rPr>
          <w:color w:val="231F20"/>
          <w:spacing w:val="18"/>
        </w:rPr>
        <w:t> </w:t>
      </w:r>
      <w:r>
        <w:rPr>
          <w:color w:val="231F20"/>
          <w:spacing w:val="-2"/>
          <w:w w:val="95"/>
        </w:rPr>
        <w:t>руководителя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78" w:lineRule="auto" w:before="1"/>
        <w:ind w:left="1150" w:right="232" w:hanging="1"/>
        <w:jc w:val="both"/>
      </w:pPr>
      <w:r>
        <w:rPr>
          <w:color w:val="231F20"/>
        </w:rPr>
        <w:t>с</w:t>
      </w:r>
      <w:r>
        <w:rPr>
          <w:color w:val="231F20"/>
          <w:spacing w:val="-19"/>
        </w:rPr>
        <w:t> </w:t>
      </w:r>
      <w:r>
        <w:rPr>
          <w:color w:val="231F20"/>
        </w:rPr>
        <w:t>о</w:t>
      </w:r>
      <w:r>
        <w:rPr>
          <w:color w:val="231F20"/>
          <w:spacing w:val="-17"/>
        </w:rPr>
        <w:t> </w:t>
      </w:r>
      <w:r>
        <w:rPr>
          <w:color w:val="231F20"/>
        </w:rPr>
        <w:t>о</w:t>
      </w:r>
      <w:r>
        <w:rPr>
          <w:color w:val="231F20"/>
          <w:spacing w:val="-16"/>
        </w:rPr>
        <w:t> </w:t>
      </w:r>
      <w:r>
        <w:rPr>
          <w:color w:val="231F20"/>
        </w:rPr>
        <w:t>б</w:t>
      </w:r>
      <w:r>
        <w:rPr>
          <w:color w:val="231F20"/>
          <w:spacing w:val="-17"/>
        </w:rPr>
        <w:t> </w:t>
      </w:r>
      <w:r>
        <w:rPr>
          <w:color w:val="231F20"/>
        </w:rPr>
        <w:t>щ</w:t>
      </w:r>
      <w:r>
        <w:rPr>
          <w:color w:val="231F20"/>
          <w:spacing w:val="-17"/>
        </w:rPr>
        <w:t> </w:t>
      </w:r>
      <w:r>
        <w:rPr>
          <w:color w:val="231F20"/>
        </w:rPr>
        <w:t>и</w:t>
      </w:r>
      <w:r>
        <w:rPr>
          <w:color w:val="231F20"/>
          <w:spacing w:val="-17"/>
        </w:rPr>
        <w:t> </w:t>
      </w:r>
      <w:r>
        <w:rPr>
          <w:color w:val="231F20"/>
        </w:rPr>
        <w:t>т</w:t>
      </w:r>
      <w:r>
        <w:rPr>
          <w:color w:val="231F20"/>
          <w:spacing w:val="-16"/>
        </w:rPr>
        <w:t> </w:t>
      </w:r>
      <w:r>
        <w:rPr>
          <w:color w:val="231F20"/>
        </w:rPr>
        <w:t>ь</w:t>
      </w:r>
      <w:r>
        <w:rPr>
          <w:color w:val="231F20"/>
          <w:spacing w:val="-17"/>
        </w:rPr>
        <w:t> </w:t>
      </w:r>
      <w:r>
        <w:rPr>
          <w:color w:val="231F20"/>
        </w:rPr>
        <w:t>о</w:t>
      </w:r>
      <w:r>
        <w:rPr>
          <w:color w:val="231F20"/>
          <w:spacing w:val="-17"/>
        </w:rPr>
        <w:t> </w:t>
      </w:r>
      <w:r>
        <w:rPr>
          <w:color w:val="231F20"/>
        </w:rPr>
        <w:t>п</w:t>
      </w:r>
      <w:r>
        <w:rPr>
          <w:color w:val="231F20"/>
          <w:spacing w:val="-16"/>
        </w:rPr>
        <w:t> </w:t>
      </w:r>
      <w:r>
        <w:rPr>
          <w:color w:val="231F20"/>
        </w:rPr>
        <w:t>р</w:t>
      </w:r>
      <w:r>
        <w:rPr>
          <w:color w:val="231F20"/>
          <w:spacing w:val="-17"/>
        </w:rPr>
        <w:t> </w:t>
      </w:r>
      <w:r>
        <w:rPr>
          <w:color w:val="231F20"/>
        </w:rPr>
        <w:t>и</w:t>
      </w:r>
      <w:r>
        <w:rPr>
          <w:color w:val="231F20"/>
          <w:spacing w:val="-17"/>
        </w:rPr>
        <w:t> </w:t>
      </w:r>
      <w:r>
        <w:rPr>
          <w:color w:val="231F20"/>
        </w:rPr>
        <w:t>з</w:t>
      </w:r>
      <w:r>
        <w:rPr>
          <w:color w:val="231F20"/>
          <w:spacing w:val="-16"/>
        </w:rPr>
        <w:t> </w:t>
      </w:r>
      <w:r>
        <w:rPr>
          <w:color w:val="231F20"/>
        </w:rPr>
        <w:t>н</w:t>
      </w:r>
      <w:r>
        <w:rPr>
          <w:color w:val="231F20"/>
          <w:spacing w:val="-17"/>
        </w:rPr>
        <w:t> </w:t>
      </w:r>
      <w:r>
        <w:rPr>
          <w:color w:val="231F20"/>
        </w:rPr>
        <w:t>а</w:t>
      </w:r>
      <w:r>
        <w:rPr>
          <w:color w:val="231F20"/>
          <w:spacing w:val="-17"/>
        </w:rPr>
        <w:t> </w:t>
      </w:r>
      <w:r>
        <w:rPr>
          <w:color w:val="231F20"/>
        </w:rPr>
        <w:t>к</w:t>
      </w:r>
      <w:r>
        <w:rPr>
          <w:color w:val="231F20"/>
          <w:spacing w:val="-16"/>
        </w:rPr>
        <w:t> </w:t>
      </w:r>
      <w:r>
        <w:rPr>
          <w:color w:val="231F20"/>
        </w:rPr>
        <w:t>а</w:t>
      </w:r>
      <w:r>
        <w:rPr>
          <w:color w:val="231F20"/>
          <w:spacing w:val="-17"/>
        </w:rPr>
        <w:t> </w:t>
      </w:r>
      <w:r>
        <w:rPr>
          <w:color w:val="231F20"/>
        </w:rPr>
        <w:t>х</w:t>
      </w:r>
      <w:r>
        <w:rPr>
          <w:color w:val="231F20"/>
          <w:spacing w:val="40"/>
        </w:rPr>
        <w:t>  </w:t>
      </w:r>
      <w:r>
        <w:rPr>
          <w:color w:val="231F20"/>
        </w:rPr>
        <w:t>п</w:t>
      </w:r>
      <w:r>
        <w:rPr>
          <w:color w:val="231F20"/>
          <w:spacing w:val="-17"/>
        </w:rPr>
        <w:t> </w:t>
      </w:r>
      <w:r>
        <w:rPr>
          <w:color w:val="231F20"/>
        </w:rPr>
        <w:t>р</w:t>
      </w:r>
      <w:r>
        <w:rPr>
          <w:color w:val="231F20"/>
          <w:spacing w:val="-17"/>
        </w:rPr>
        <w:t> </w:t>
      </w:r>
      <w:r>
        <w:rPr>
          <w:color w:val="231F20"/>
          <w:spacing w:val="14"/>
        </w:rPr>
        <w:t>от</w:t>
      </w:r>
      <w:r>
        <w:rPr>
          <w:color w:val="231F20"/>
          <w:spacing w:val="-16"/>
        </w:rPr>
        <w:t> </w:t>
      </w:r>
      <w:r>
        <w:rPr>
          <w:color w:val="231F20"/>
        </w:rPr>
        <w:t>и</w:t>
      </w:r>
      <w:r>
        <w:rPr>
          <w:color w:val="231F20"/>
          <w:spacing w:val="-17"/>
        </w:rPr>
        <w:t> </w:t>
      </w:r>
      <w:r>
        <w:rPr>
          <w:color w:val="231F20"/>
        </w:rPr>
        <w:t>в</w:t>
      </w:r>
      <w:r>
        <w:rPr>
          <w:color w:val="231F20"/>
          <w:spacing w:val="-17"/>
        </w:rPr>
        <w:t> </w:t>
      </w:r>
      <w:r>
        <w:rPr>
          <w:color w:val="231F20"/>
        </w:rPr>
        <w:t>о</w:t>
      </w:r>
      <w:r>
        <w:rPr>
          <w:color w:val="231F20"/>
          <w:spacing w:val="-16"/>
        </w:rPr>
        <w:t> </w:t>
      </w:r>
      <w:r>
        <w:rPr>
          <w:color w:val="231F20"/>
        </w:rPr>
        <w:t>п</w:t>
      </w:r>
      <w:r>
        <w:rPr>
          <w:color w:val="231F20"/>
          <w:spacing w:val="-17"/>
        </w:rPr>
        <w:t> </w:t>
      </w:r>
      <w:r>
        <w:rPr>
          <w:color w:val="231F20"/>
        </w:rPr>
        <w:t>р</w:t>
      </w:r>
      <w:r>
        <w:rPr>
          <w:color w:val="231F20"/>
          <w:spacing w:val="-17"/>
        </w:rPr>
        <w:t> </w:t>
      </w:r>
      <w:r>
        <w:rPr>
          <w:color w:val="231F20"/>
        </w:rPr>
        <w:t>а</w:t>
      </w:r>
      <w:r>
        <w:rPr>
          <w:color w:val="231F20"/>
          <w:spacing w:val="-16"/>
        </w:rPr>
        <w:t> </w:t>
      </w:r>
      <w:r>
        <w:rPr>
          <w:color w:val="231F20"/>
        </w:rPr>
        <w:t>в</w:t>
      </w:r>
      <w:r>
        <w:rPr>
          <w:color w:val="231F20"/>
          <w:spacing w:val="-17"/>
        </w:rPr>
        <w:t> </w:t>
      </w:r>
      <w:r>
        <w:rPr>
          <w:color w:val="231F20"/>
        </w:rPr>
        <w:t>н</w:t>
      </w:r>
      <w:r>
        <w:rPr>
          <w:color w:val="231F20"/>
          <w:spacing w:val="-17"/>
        </w:rPr>
        <w:t> </w:t>
      </w:r>
      <w:r>
        <w:rPr>
          <w:color w:val="231F20"/>
        </w:rPr>
        <w:t>ы</w:t>
      </w:r>
      <w:r>
        <w:rPr>
          <w:color w:val="231F20"/>
          <w:spacing w:val="-16"/>
        </w:rPr>
        <w:t> </w:t>
      </w:r>
      <w:r>
        <w:rPr>
          <w:color w:val="231F20"/>
        </w:rPr>
        <w:t>х </w:t>
      </w:r>
      <w:r>
        <w:rPr>
          <w:color w:val="231F20"/>
          <w:spacing w:val="15"/>
        </w:rPr>
        <w:t>деяний</w:t>
      </w:r>
      <w:r>
        <w:rPr>
          <w:color w:val="231F20"/>
          <w:spacing w:val="15"/>
        </w:rPr>
        <w:t> </w:t>
      </w:r>
      <w:r>
        <w:rPr>
          <w:color w:val="231F20"/>
          <w:spacing w:val="16"/>
        </w:rPr>
        <w:t>несовершеннолетнего</w:t>
      </w:r>
      <w:r>
        <w:rPr>
          <w:color w:val="231F20"/>
          <w:spacing w:val="16"/>
        </w:rPr>
        <w:t> </w:t>
      </w:r>
      <w:r>
        <w:rPr>
          <w:color w:val="231F20"/>
          <w:spacing w:val="17"/>
        </w:rPr>
        <w:t>администрации </w:t>
      </w:r>
      <w:r>
        <w:rPr>
          <w:color w:val="231F20"/>
          <w:w w:val="95"/>
        </w:rPr>
        <w:t>образовательной организации для принятия решения </w:t>
      </w:r>
      <w:r>
        <w:rPr>
          <w:color w:val="231F20"/>
        </w:rPr>
        <w:t>об </w:t>
      </w:r>
      <w:r>
        <w:rPr>
          <w:color w:val="231F20"/>
          <w:spacing w:val="11"/>
        </w:rPr>
        <w:t>информировании</w:t>
      </w:r>
      <w:r>
        <w:rPr>
          <w:color w:val="231F20"/>
          <w:spacing w:val="11"/>
        </w:rPr>
        <w:t> </w:t>
      </w:r>
      <w:r>
        <w:rPr>
          <w:color w:val="231F20"/>
          <w:spacing w:val="9"/>
        </w:rPr>
        <w:t>сотрудника</w:t>
      </w:r>
      <w:r>
        <w:rPr>
          <w:color w:val="231F20"/>
          <w:spacing w:val="9"/>
        </w:rPr>
        <w:t> </w:t>
      </w:r>
      <w:r>
        <w:rPr>
          <w:color w:val="231F20"/>
          <w:spacing w:val="9"/>
        </w:rPr>
        <w:t>подразделения </w:t>
      </w:r>
      <w:r>
        <w:rPr>
          <w:color w:val="231F20"/>
          <w:w w:val="95"/>
        </w:rPr>
        <w:t>по делам несовершеннолетних органа внутренних дел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</w:pPr>
    </w:p>
    <w:p>
      <w:pPr>
        <w:pStyle w:val="Heading2"/>
      </w:pPr>
      <w:r>
        <w:rPr>
          <w:color w:val="069EDA"/>
          <w:spacing w:val="-5"/>
        </w:rPr>
        <w:t>17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78" w:lineRule="auto"/>
        <w:ind w:right="281"/>
      </w:pPr>
      <w:r>
        <w:rPr/>
        <w:drawing>
          <wp:anchor distT="0" distB="0" distL="0" distR="0" allowOverlap="1" layoutInCell="1" locked="0" behindDoc="1" simplePos="0" relativeHeight="48710451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1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9.678902pt;margin-top:53.976097pt;width:27.05pt;height:36.35pt;mso-position-horizontal-relative:page;mso-position-vertical-relative:paragraph;z-index:-16211456" type="#_x0000_t202" id="docshape59" filled="false" stroked="false">
            <v:textbox inset="0,0,0,0">
              <w:txbxContent>
                <w:p>
                  <w:pPr>
                    <w:spacing w:line="724" w:lineRule="exact" w:before="0"/>
                    <w:ind w:left="0" w:right="0" w:firstLine="0"/>
                    <w:jc w:val="left"/>
                    <w:rPr>
                      <w:sz w:val="65"/>
                    </w:rPr>
                  </w:pPr>
                  <w:r>
                    <w:rPr>
                      <w:color w:val="069EDA"/>
                      <w:spacing w:val="-7"/>
                      <w:sz w:val="65"/>
                    </w:rPr>
                    <w:t>1.</w:t>
                  </w:r>
                </w:p>
              </w:txbxContent>
            </v:textbox>
            <w10:wrap type="none"/>
          </v:shape>
        </w:pict>
      </w:r>
      <w:r>
        <w:rPr>
          <w:color w:val="069EDA"/>
          <w:spacing w:val="-2"/>
        </w:rPr>
        <w:t>ЭТАПЫ</w:t>
      </w:r>
      <w:r>
        <w:rPr>
          <w:color w:val="069EDA"/>
          <w:spacing w:val="-15"/>
        </w:rPr>
        <w:t> </w:t>
      </w:r>
      <w:r>
        <w:rPr>
          <w:color w:val="069EDA"/>
          <w:spacing w:val="-2"/>
        </w:rPr>
        <w:t>РАБОТЫ</w:t>
      </w:r>
      <w:r>
        <w:rPr>
          <w:color w:val="069EDA"/>
          <w:spacing w:val="-15"/>
        </w:rPr>
        <w:t> </w:t>
      </w:r>
      <w:r>
        <w:rPr>
          <w:color w:val="069EDA"/>
          <w:spacing w:val="-2"/>
        </w:rPr>
        <w:t>ПЕДАГОГА</w:t>
      </w:r>
      <w:r>
        <w:rPr>
          <w:color w:val="069EDA"/>
          <w:spacing w:val="-14"/>
        </w:rPr>
        <w:t> </w:t>
      </w:r>
      <w:r>
        <w:rPr>
          <w:color w:val="069EDA"/>
          <w:spacing w:val="-2"/>
        </w:rPr>
        <w:t>С</w:t>
      </w:r>
      <w:r>
        <w:rPr>
          <w:color w:val="069EDA"/>
          <w:spacing w:val="-15"/>
        </w:rPr>
        <w:t> </w:t>
      </w:r>
      <w:r>
        <w:rPr>
          <w:color w:val="069EDA"/>
          <w:spacing w:val="-2"/>
        </w:rPr>
        <w:t>НЕСОВЕРШЕННОЛЕТНИМ </w:t>
      </w:r>
      <w:r>
        <w:rPr>
          <w:color w:val="069EDA"/>
        </w:rPr>
        <w:t>ОБУЧАЮЩИМСЯ</w:t>
      </w:r>
      <w:r>
        <w:rPr>
          <w:color w:val="069EDA"/>
          <w:spacing w:val="40"/>
        </w:rPr>
        <w:t> </w:t>
      </w:r>
      <w:r>
        <w:rPr>
          <w:color w:val="069EDA"/>
        </w:rPr>
        <w:t>ПРИ ВЫЯВЛЕНИИ ПРИЗНАКОВ ДЕСТРУКТИВНОГО ПОВЕДЕНИЯ</w:t>
      </w:r>
    </w:p>
    <w:p>
      <w:pPr>
        <w:spacing w:line="292" w:lineRule="auto" w:before="167"/>
        <w:ind w:left="370" w:right="238" w:firstLine="580"/>
        <w:jc w:val="right"/>
        <w:rPr>
          <w:sz w:val="20"/>
        </w:rPr>
      </w:pPr>
      <w:r>
        <w:rPr>
          <w:color w:val="231F20"/>
          <w:sz w:val="20"/>
        </w:rPr>
        <w:t>Обсуждение с педагогом-психологом проведение </w:t>
      </w:r>
      <w:r>
        <w:rPr>
          <w:b/>
          <w:color w:val="069EDA"/>
          <w:sz w:val="20"/>
        </w:rPr>
        <w:t>диагностики </w:t>
      </w:r>
      <w:r>
        <w:rPr>
          <w:b/>
          <w:color w:val="069EDA"/>
          <w:w w:val="95"/>
          <w:sz w:val="20"/>
        </w:rPr>
        <w:t>подростка </w:t>
      </w:r>
      <w:r>
        <w:rPr>
          <w:color w:val="231F20"/>
          <w:w w:val="95"/>
          <w:sz w:val="20"/>
        </w:rPr>
        <w:t>для определения его психофизического, педагогического, </w:t>
      </w:r>
      <w:r>
        <w:rPr>
          <w:color w:val="231F20"/>
          <w:w w:val="90"/>
          <w:sz w:val="20"/>
        </w:rPr>
        <w:t>социального, психологического статуса; выявления значимых для личностного </w:t>
      </w:r>
      <w:r>
        <w:rPr>
          <w:color w:val="231F20"/>
          <w:sz w:val="20"/>
        </w:rPr>
        <w:t>роста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показателей: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мотивации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достижений,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социального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интереса, творческого потенциала, сложных состояний (тревожности, агрессии)</w:t>
      </w:r>
      <w:r>
        <w:rPr>
          <w:color w:val="231F20"/>
          <w:spacing w:val="80"/>
          <w:sz w:val="20"/>
        </w:rPr>
        <w:t> </w:t>
      </w:r>
      <w:r>
        <w:rPr>
          <w:color w:val="231F20"/>
          <w:w w:val="90"/>
          <w:sz w:val="20"/>
        </w:rPr>
        <w:t>с</w:t>
      </w:r>
      <w:r>
        <w:rPr>
          <w:color w:val="231F20"/>
          <w:spacing w:val="-2"/>
          <w:w w:val="90"/>
          <w:sz w:val="20"/>
        </w:rPr>
        <w:t> </w:t>
      </w:r>
      <w:r>
        <w:rPr>
          <w:color w:val="231F20"/>
          <w:w w:val="90"/>
          <w:sz w:val="20"/>
        </w:rPr>
        <w:t>целью</w:t>
      </w:r>
      <w:r>
        <w:rPr>
          <w:color w:val="231F20"/>
          <w:spacing w:val="-2"/>
          <w:w w:val="90"/>
          <w:sz w:val="20"/>
        </w:rPr>
        <w:t> </w:t>
      </w:r>
      <w:r>
        <w:rPr>
          <w:color w:val="231F20"/>
          <w:w w:val="90"/>
          <w:sz w:val="20"/>
        </w:rPr>
        <w:t>составления</w:t>
      </w:r>
      <w:r>
        <w:rPr>
          <w:color w:val="231F20"/>
          <w:spacing w:val="-1"/>
          <w:w w:val="90"/>
          <w:sz w:val="20"/>
        </w:rPr>
        <w:t> </w:t>
      </w:r>
      <w:r>
        <w:rPr>
          <w:color w:val="231F20"/>
          <w:w w:val="90"/>
          <w:sz w:val="20"/>
        </w:rPr>
        <w:t>«Карты</w:t>
      </w:r>
      <w:r>
        <w:rPr>
          <w:color w:val="231F20"/>
          <w:spacing w:val="-2"/>
          <w:w w:val="90"/>
          <w:sz w:val="20"/>
        </w:rPr>
        <w:t> </w:t>
      </w:r>
      <w:r>
        <w:rPr>
          <w:color w:val="231F20"/>
          <w:w w:val="90"/>
          <w:sz w:val="20"/>
        </w:rPr>
        <w:t>личности</w:t>
      </w:r>
      <w:r>
        <w:rPr>
          <w:color w:val="231F20"/>
          <w:spacing w:val="-1"/>
          <w:w w:val="90"/>
          <w:sz w:val="20"/>
        </w:rPr>
        <w:t> </w:t>
      </w:r>
      <w:r>
        <w:rPr>
          <w:color w:val="231F20"/>
          <w:w w:val="90"/>
          <w:sz w:val="20"/>
        </w:rPr>
        <w:t>подростка»</w:t>
      </w:r>
      <w:r>
        <w:rPr>
          <w:color w:val="231F20"/>
          <w:spacing w:val="-2"/>
          <w:w w:val="90"/>
          <w:sz w:val="20"/>
        </w:rPr>
        <w:t> </w:t>
      </w:r>
      <w:r>
        <w:rPr>
          <w:color w:val="231F20"/>
          <w:w w:val="90"/>
          <w:sz w:val="20"/>
        </w:rPr>
        <w:t>и</w:t>
      </w:r>
      <w:r>
        <w:rPr>
          <w:color w:val="231F20"/>
          <w:spacing w:val="-2"/>
          <w:w w:val="90"/>
          <w:sz w:val="20"/>
        </w:rPr>
        <w:t> </w:t>
      </w:r>
      <w:r>
        <w:rPr>
          <w:color w:val="231F20"/>
          <w:w w:val="90"/>
          <w:sz w:val="20"/>
        </w:rPr>
        <w:t>получения</w:t>
      </w:r>
      <w:r>
        <w:rPr>
          <w:color w:val="231F20"/>
          <w:spacing w:val="-1"/>
          <w:w w:val="90"/>
          <w:sz w:val="20"/>
        </w:rPr>
        <w:t> </w:t>
      </w:r>
      <w:r>
        <w:rPr>
          <w:color w:val="231F20"/>
          <w:spacing w:val="-2"/>
          <w:w w:val="90"/>
          <w:sz w:val="20"/>
        </w:rPr>
        <w:t>рекомендаций</w:t>
      </w:r>
    </w:p>
    <w:p>
      <w:pPr>
        <w:spacing w:line="227" w:lineRule="exact" w:before="0"/>
        <w:ind w:left="370" w:right="0" w:firstLine="0"/>
        <w:jc w:val="both"/>
        <w:rPr>
          <w:sz w:val="20"/>
        </w:rPr>
      </w:pPr>
      <w:r>
        <w:rPr>
          <w:color w:val="231F20"/>
          <w:w w:val="95"/>
          <w:sz w:val="20"/>
        </w:rPr>
        <w:t>по</w:t>
      </w:r>
      <w:r>
        <w:rPr>
          <w:color w:val="231F20"/>
          <w:spacing w:val="2"/>
          <w:sz w:val="20"/>
        </w:rPr>
        <w:t> </w:t>
      </w:r>
      <w:r>
        <w:rPr>
          <w:color w:val="231F20"/>
          <w:w w:val="95"/>
          <w:sz w:val="20"/>
        </w:rPr>
        <w:t>коррекции</w:t>
      </w:r>
      <w:r>
        <w:rPr>
          <w:color w:val="231F20"/>
          <w:spacing w:val="3"/>
          <w:sz w:val="20"/>
        </w:rPr>
        <w:t> </w:t>
      </w:r>
      <w:r>
        <w:rPr>
          <w:color w:val="231F20"/>
          <w:w w:val="95"/>
          <w:sz w:val="20"/>
        </w:rPr>
        <w:t>поведения</w:t>
      </w:r>
      <w:r>
        <w:rPr>
          <w:color w:val="231F20"/>
          <w:spacing w:val="3"/>
          <w:sz w:val="20"/>
        </w:rPr>
        <w:t> </w:t>
      </w:r>
      <w:r>
        <w:rPr>
          <w:color w:val="231F20"/>
          <w:spacing w:val="-2"/>
          <w:w w:val="95"/>
          <w:sz w:val="20"/>
        </w:rPr>
        <w:t>ребенка.</w:t>
      </w:r>
    </w:p>
    <w:p>
      <w:pPr>
        <w:pStyle w:val="BodyText"/>
        <w:spacing w:before="1"/>
        <w:rPr>
          <w:sz w:val="19"/>
        </w:rPr>
      </w:pPr>
    </w:p>
    <w:p>
      <w:pPr>
        <w:spacing w:before="1"/>
        <w:ind w:left="950" w:right="0" w:firstLine="0"/>
        <w:jc w:val="both"/>
        <w:rPr>
          <w:sz w:val="20"/>
        </w:rPr>
      </w:pPr>
      <w:r>
        <w:rPr/>
        <w:pict>
          <v:shape style="position:absolute;margin-left:41.776299pt;margin-top:-3.23705pt;width:24.6pt;height:33.050pt;mso-position-horizontal-relative:page;mso-position-vertical-relative:paragraph;z-index:-16210944" type="#_x0000_t202" id="docshape60" filled="false" stroked="false">
            <v:textbox inset="0,0,0,0">
              <w:txbxContent>
                <w:p>
                  <w:pPr>
                    <w:spacing w:line="658" w:lineRule="exact" w:before="0"/>
                    <w:ind w:left="0" w:right="0" w:firstLine="0"/>
                    <w:jc w:val="left"/>
                    <w:rPr>
                      <w:sz w:val="59"/>
                    </w:rPr>
                  </w:pPr>
                  <w:r>
                    <w:rPr>
                      <w:color w:val="069EDA"/>
                      <w:spacing w:val="-7"/>
                      <w:sz w:val="59"/>
                    </w:rPr>
                    <w:t>2.</w:t>
                  </w:r>
                </w:p>
              </w:txbxContent>
            </v:textbox>
            <w10:wrap type="none"/>
          </v:shape>
        </w:pict>
      </w:r>
      <w:r>
        <w:rPr>
          <w:color w:val="231F20"/>
          <w:sz w:val="20"/>
        </w:rPr>
        <w:t>Проектирование</w:t>
      </w:r>
      <w:r>
        <w:rPr>
          <w:color w:val="231F20"/>
          <w:spacing w:val="38"/>
          <w:sz w:val="20"/>
        </w:rPr>
        <w:t> </w:t>
      </w:r>
      <w:r>
        <w:rPr>
          <w:color w:val="231F20"/>
          <w:sz w:val="20"/>
        </w:rPr>
        <w:t>действий</w:t>
      </w:r>
      <w:r>
        <w:rPr>
          <w:color w:val="231F20"/>
          <w:spacing w:val="39"/>
          <w:sz w:val="20"/>
        </w:rPr>
        <w:t> </w:t>
      </w:r>
      <w:r>
        <w:rPr>
          <w:color w:val="231F20"/>
          <w:sz w:val="20"/>
        </w:rPr>
        <w:t>педагога</w:t>
      </w:r>
      <w:r>
        <w:rPr>
          <w:color w:val="231F20"/>
          <w:spacing w:val="39"/>
          <w:sz w:val="20"/>
        </w:rPr>
        <w:t> </w:t>
      </w:r>
      <w:r>
        <w:rPr>
          <w:color w:val="231F20"/>
          <w:sz w:val="20"/>
        </w:rPr>
        <w:t>и</w:t>
      </w:r>
      <w:r>
        <w:rPr>
          <w:color w:val="231F20"/>
          <w:spacing w:val="39"/>
          <w:sz w:val="20"/>
        </w:rPr>
        <w:t> </w:t>
      </w:r>
      <w:r>
        <w:rPr>
          <w:color w:val="231F20"/>
          <w:sz w:val="20"/>
        </w:rPr>
        <w:t>подростка:</w:t>
      </w:r>
      <w:r>
        <w:rPr>
          <w:color w:val="231F20"/>
          <w:spacing w:val="39"/>
          <w:sz w:val="20"/>
        </w:rPr>
        <w:t> </w:t>
      </w:r>
      <w:r>
        <w:rPr>
          <w:color w:val="231F20"/>
          <w:spacing w:val="-2"/>
          <w:sz w:val="20"/>
        </w:rPr>
        <w:t>налаживание</w:t>
      </w:r>
    </w:p>
    <w:p>
      <w:pPr>
        <w:spacing w:line="292" w:lineRule="auto" w:before="50"/>
        <w:ind w:left="370" w:right="240" w:firstLine="580"/>
        <w:jc w:val="both"/>
        <w:rPr>
          <w:sz w:val="20"/>
        </w:rPr>
      </w:pPr>
      <w:r>
        <w:rPr>
          <w:b/>
          <w:color w:val="069EDA"/>
          <w:spacing w:val="-2"/>
          <w:w w:val="95"/>
          <w:sz w:val="20"/>
        </w:rPr>
        <w:t>доверительных</w:t>
      </w:r>
      <w:r>
        <w:rPr>
          <w:b/>
          <w:color w:val="069EDA"/>
          <w:spacing w:val="-4"/>
          <w:w w:val="95"/>
          <w:sz w:val="20"/>
        </w:rPr>
        <w:t> </w:t>
      </w:r>
      <w:r>
        <w:rPr>
          <w:b/>
          <w:color w:val="069EDA"/>
          <w:spacing w:val="-2"/>
          <w:w w:val="95"/>
          <w:sz w:val="20"/>
        </w:rPr>
        <w:t>отношений</w:t>
      </w:r>
      <w:r>
        <w:rPr>
          <w:color w:val="231F20"/>
          <w:spacing w:val="-2"/>
          <w:w w:val="95"/>
          <w:sz w:val="20"/>
        </w:rPr>
        <w:t>;</w:t>
      </w:r>
      <w:r>
        <w:rPr>
          <w:color w:val="231F20"/>
          <w:spacing w:val="-4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организация</w:t>
      </w:r>
      <w:r>
        <w:rPr>
          <w:color w:val="231F20"/>
          <w:spacing w:val="-4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совместного</w:t>
      </w:r>
      <w:r>
        <w:rPr>
          <w:color w:val="231F20"/>
          <w:spacing w:val="-4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с</w:t>
      </w:r>
      <w:r>
        <w:rPr>
          <w:color w:val="231F20"/>
          <w:spacing w:val="-4"/>
          <w:w w:val="95"/>
          <w:sz w:val="20"/>
        </w:rPr>
        <w:t> </w:t>
      </w:r>
      <w:r>
        <w:rPr>
          <w:color w:val="231F20"/>
          <w:spacing w:val="-2"/>
          <w:w w:val="95"/>
          <w:sz w:val="20"/>
        </w:rPr>
        <w:t>подростком </w:t>
      </w:r>
      <w:r>
        <w:rPr>
          <w:color w:val="231F20"/>
          <w:sz w:val="20"/>
        </w:rPr>
        <w:t>поиска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причин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возникновения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проблемы,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возможных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последствий</w:t>
      </w:r>
      <w:r>
        <w:rPr>
          <w:color w:val="231F20"/>
          <w:spacing w:val="80"/>
          <w:sz w:val="20"/>
        </w:rPr>
        <w:t> </w:t>
      </w:r>
      <w:r>
        <w:rPr>
          <w:color w:val="231F20"/>
          <w:sz w:val="20"/>
        </w:rPr>
        <w:t>ее сохранения</w:t>
      </w:r>
      <w:r>
        <w:rPr>
          <w:color w:val="231F20"/>
          <w:spacing w:val="40"/>
          <w:sz w:val="20"/>
        </w:rPr>
        <w:t> </w:t>
      </w:r>
      <w:r>
        <w:rPr>
          <w:color w:val="231F20"/>
          <w:sz w:val="20"/>
        </w:rPr>
        <w:t>(или преодоления); взгляд на ситуацию со стороны; </w:t>
      </w:r>
      <w:r>
        <w:rPr>
          <w:color w:val="231F20"/>
          <w:spacing w:val="-2"/>
          <w:w w:val="95"/>
          <w:sz w:val="20"/>
        </w:rPr>
        <w:t>разделение функций и ответственности по решению проблемы; совместное </w:t>
      </w:r>
      <w:r>
        <w:rPr>
          <w:color w:val="231F20"/>
          <w:w w:val="95"/>
          <w:sz w:val="20"/>
        </w:rPr>
        <w:t>определение наиболее оптимальных вариантов разрешения проблемы </w:t>
      </w:r>
      <w:r>
        <w:rPr>
          <w:color w:val="231F20"/>
          <w:sz w:val="20"/>
        </w:rPr>
        <w:t>(конфликта, противоречия).</w:t>
      </w:r>
    </w:p>
    <w:p>
      <w:pPr>
        <w:spacing w:line="292" w:lineRule="auto" w:before="166"/>
        <w:ind w:left="950" w:right="243" w:firstLine="0"/>
        <w:jc w:val="both"/>
        <w:rPr>
          <w:sz w:val="20"/>
        </w:rPr>
      </w:pPr>
      <w:r>
        <w:rPr/>
        <w:pict>
          <v:shape style="position:absolute;margin-left:41.645802pt;margin-top:5.012943pt;width:24.1pt;height:33.050pt;mso-position-horizontal-relative:page;mso-position-vertical-relative:paragraph;z-index:15739904" type="#_x0000_t202" id="docshape61" filled="false" stroked="false">
            <v:textbox inset="0,0,0,0">
              <w:txbxContent>
                <w:p>
                  <w:pPr>
                    <w:spacing w:line="658" w:lineRule="exact" w:before="0"/>
                    <w:ind w:left="0" w:right="0" w:firstLine="0"/>
                    <w:jc w:val="left"/>
                    <w:rPr>
                      <w:sz w:val="59"/>
                    </w:rPr>
                  </w:pPr>
                  <w:r>
                    <w:rPr>
                      <w:color w:val="069EDA"/>
                      <w:spacing w:val="-12"/>
                      <w:sz w:val="59"/>
                    </w:rPr>
                    <w:t>3.</w:t>
                  </w:r>
                </w:p>
              </w:txbxContent>
            </v:textbox>
            <w10:wrap type="none"/>
          </v:shape>
        </w:pict>
      </w:r>
      <w:r>
        <w:rPr>
          <w:color w:val="231F20"/>
          <w:w w:val="95"/>
          <w:sz w:val="20"/>
        </w:rPr>
        <w:t>Деятельностный этап: для обеспечения успеха педагогу и педагогу- </w:t>
      </w:r>
      <w:r>
        <w:rPr>
          <w:color w:val="231F20"/>
          <w:sz w:val="20"/>
        </w:rPr>
        <w:t>психологу</w:t>
      </w:r>
      <w:r>
        <w:rPr>
          <w:color w:val="231F20"/>
          <w:spacing w:val="61"/>
          <w:w w:val="150"/>
          <w:sz w:val="20"/>
        </w:rPr>
        <w:t> </w:t>
      </w:r>
      <w:r>
        <w:rPr>
          <w:color w:val="231F20"/>
          <w:sz w:val="20"/>
        </w:rPr>
        <w:t>важно</w:t>
      </w:r>
      <w:r>
        <w:rPr>
          <w:color w:val="231F20"/>
          <w:spacing w:val="61"/>
          <w:w w:val="150"/>
          <w:sz w:val="20"/>
        </w:rPr>
        <w:t> </w:t>
      </w:r>
      <w:r>
        <w:rPr>
          <w:b/>
          <w:color w:val="069EDA"/>
          <w:sz w:val="20"/>
        </w:rPr>
        <w:t>поддержать</w:t>
      </w:r>
      <w:r>
        <w:rPr>
          <w:b/>
          <w:color w:val="069EDA"/>
          <w:spacing w:val="61"/>
          <w:w w:val="150"/>
          <w:sz w:val="20"/>
        </w:rPr>
        <w:t> </w:t>
      </w:r>
      <w:r>
        <w:rPr>
          <w:b/>
          <w:color w:val="069EDA"/>
          <w:sz w:val="20"/>
        </w:rPr>
        <w:t>подростка</w:t>
      </w:r>
      <w:r>
        <w:rPr>
          <w:b/>
          <w:color w:val="069EDA"/>
          <w:spacing w:val="61"/>
          <w:w w:val="150"/>
          <w:sz w:val="20"/>
        </w:rPr>
        <w:t> </w:t>
      </w:r>
      <w:r>
        <w:rPr>
          <w:b/>
          <w:color w:val="069EDA"/>
          <w:spacing w:val="-2"/>
          <w:sz w:val="20"/>
        </w:rPr>
        <w:t>психологически</w:t>
      </w:r>
      <w:r>
        <w:rPr>
          <w:color w:val="231F20"/>
          <w:spacing w:val="-2"/>
          <w:sz w:val="20"/>
        </w:rPr>
        <w:t>;</w:t>
      </w:r>
    </w:p>
    <w:p>
      <w:pPr>
        <w:spacing w:line="292" w:lineRule="auto" w:before="0"/>
        <w:ind w:left="370" w:right="241" w:firstLine="0"/>
        <w:jc w:val="both"/>
        <w:rPr>
          <w:sz w:val="20"/>
        </w:rPr>
      </w:pPr>
      <w:r>
        <w:rPr>
          <w:color w:val="231F20"/>
          <w:sz w:val="20"/>
        </w:rPr>
        <w:t>обеспечивать безопасность, защищать его интересы и права перед </w:t>
      </w:r>
      <w:r>
        <w:rPr>
          <w:color w:val="231F20"/>
          <w:w w:val="95"/>
          <w:sz w:val="20"/>
        </w:rPr>
        <w:t>сверстниками,</w:t>
      </w:r>
      <w:r>
        <w:rPr>
          <w:color w:val="231F20"/>
          <w:w w:val="95"/>
          <w:sz w:val="20"/>
        </w:rPr>
        <w:t> родителями,</w:t>
      </w:r>
      <w:r>
        <w:rPr>
          <w:color w:val="231F20"/>
          <w:w w:val="95"/>
          <w:sz w:val="20"/>
        </w:rPr>
        <w:t> учителями.</w:t>
      </w:r>
      <w:r>
        <w:rPr>
          <w:color w:val="231F20"/>
          <w:w w:val="95"/>
          <w:sz w:val="20"/>
        </w:rPr>
        <w:t> Разрешение</w:t>
      </w:r>
      <w:r>
        <w:rPr>
          <w:color w:val="231F20"/>
          <w:w w:val="95"/>
          <w:sz w:val="20"/>
        </w:rPr>
        <w:t> проблемы</w:t>
      </w:r>
      <w:r>
        <w:rPr>
          <w:color w:val="231F20"/>
          <w:w w:val="95"/>
          <w:sz w:val="20"/>
        </w:rPr>
        <w:t> выбора требует привлечения специалистов (психолога и социального педагога). Социальный педагог может выполнять функцию развенчания негативных </w:t>
      </w:r>
      <w:r>
        <w:rPr>
          <w:color w:val="231F20"/>
          <w:sz w:val="20"/>
        </w:rPr>
        <w:t>установок, а педагог-психолог — взять на себя роль «эмоциональной </w:t>
      </w:r>
      <w:r>
        <w:rPr>
          <w:color w:val="231F20"/>
          <w:w w:val="95"/>
          <w:sz w:val="20"/>
        </w:rPr>
        <w:t>отдушины», человека, безусловно принимающего подростка. Включение </w:t>
      </w:r>
      <w:r>
        <w:rPr>
          <w:color w:val="231F20"/>
          <w:w w:val="90"/>
          <w:sz w:val="20"/>
        </w:rPr>
        <w:t>ребенка в общественно-полезную коллективную деятельность, позволяющую реализовать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потребность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в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самоутверждении;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развитие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«полезных»</w:t>
      </w:r>
      <w:r>
        <w:rPr>
          <w:color w:val="231F20"/>
          <w:spacing w:val="-5"/>
          <w:w w:val="90"/>
          <w:sz w:val="20"/>
        </w:rPr>
        <w:t> </w:t>
      </w:r>
      <w:r>
        <w:rPr>
          <w:color w:val="231F20"/>
          <w:w w:val="90"/>
          <w:sz w:val="20"/>
        </w:rPr>
        <w:t>интересов </w:t>
      </w:r>
      <w:r>
        <w:rPr>
          <w:color w:val="231F20"/>
          <w:spacing w:val="-2"/>
          <w:sz w:val="20"/>
        </w:rPr>
        <w:t>подростка.</w:t>
      </w:r>
    </w:p>
    <w:p>
      <w:pPr>
        <w:spacing w:line="292" w:lineRule="auto" w:before="164"/>
        <w:ind w:left="950" w:right="245" w:firstLine="0"/>
        <w:jc w:val="both"/>
        <w:rPr>
          <w:sz w:val="20"/>
        </w:rPr>
      </w:pPr>
      <w:r>
        <w:rPr/>
        <w:pict>
          <v:shape style="position:absolute;margin-left:41.687302pt;margin-top:4.912938pt;width:24.6pt;height:33.050pt;mso-position-horizontal-relative:page;mso-position-vertical-relative:paragraph;z-index:15740416" type="#_x0000_t202" id="docshape62" filled="false" stroked="false">
            <v:textbox inset="0,0,0,0">
              <w:txbxContent>
                <w:p>
                  <w:pPr>
                    <w:spacing w:line="658" w:lineRule="exact" w:before="0"/>
                    <w:ind w:left="0" w:right="0" w:firstLine="0"/>
                    <w:jc w:val="left"/>
                    <w:rPr>
                      <w:sz w:val="59"/>
                    </w:rPr>
                  </w:pPr>
                  <w:r>
                    <w:rPr>
                      <w:color w:val="069EDA"/>
                      <w:spacing w:val="-7"/>
                      <w:sz w:val="59"/>
                    </w:rPr>
                    <w:t>4.</w:t>
                  </w:r>
                </w:p>
              </w:txbxContent>
            </v:textbox>
            <w10:wrap type="none"/>
          </v:shape>
        </w:pict>
      </w:r>
      <w:r>
        <w:rPr>
          <w:b/>
          <w:color w:val="069EDA"/>
          <w:sz w:val="20"/>
        </w:rPr>
        <w:t>Анализ результатов деятельности</w:t>
      </w:r>
      <w:r>
        <w:rPr>
          <w:color w:val="231F20"/>
          <w:sz w:val="20"/>
        </w:rPr>
        <w:t>: совместные с подростком </w:t>
      </w:r>
      <w:r>
        <w:rPr>
          <w:color w:val="231F20"/>
          <w:w w:val="90"/>
          <w:sz w:val="20"/>
        </w:rPr>
        <w:t>обсуждения</w:t>
      </w:r>
      <w:r>
        <w:rPr>
          <w:color w:val="231F20"/>
          <w:spacing w:val="6"/>
          <w:sz w:val="20"/>
        </w:rPr>
        <w:t> </w:t>
      </w:r>
      <w:r>
        <w:rPr>
          <w:color w:val="231F20"/>
          <w:w w:val="90"/>
          <w:sz w:val="20"/>
        </w:rPr>
        <w:t>успехов</w:t>
      </w:r>
      <w:r>
        <w:rPr>
          <w:color w:val="231F20"/>
          <w:spacing w:val="6"/>
          <w:sz w:val="20"/>
        </w:rPr>
        <w:t> </w:t>
      </w:r>
      <w:r>
        <w:rPr>
          <w:color w:val="231F20"/>
          <w:w w:val="90"/>
          <w:sz w:val="20"/>
        </w:rPr>
        <w:t>и</w:t>
      </w:r>
      <w:r>
        <w:rPr>
          <w:color w:val="231F20"/>
          <w:spacing w:val="6"/>
          <w:sz w:val="20"/>
        </w:rPr>
        <w:t> </w:t>
      </w:r>
      <w:r>
        <w:rPr>
          <w:color w:val="231F20"/>
          <w:w w:val="90"/>
          <w:sz w:val="20"/>
        </w:rPr>
        <w:t>неудач</w:t>
      </w:r>
      <w:r>
        <w:rPr>
          <w:color w:val="231F20"/>
          <w:spacing w:val="7"/>
          <w:sz w:val="20"/>
        </w:rPr>
        <w:t> </w:t>
      </w:r>
      <w:r>
        <w:rPr>
          <w:color w:val="231F20"/>
          <w:w w:val="90"/>
          <w:sz w:val="20"/>
        </w:rPr>
        <w:t>предыдущей</w:t>
      </w:r>
      <w:r>
        <w:rPr>
          <w:color w:val="231F20"/>
          <w:spacing w:val="6"/>
          <w:sz w:val="20"/>
        </w:rPr>
        <w:t> </w:t>
      </w:r>
      <w:r>
        <w:rPr>
          <w:color w:val="231F20"/>
          <w:w w:val="90"/>
          <w:sz w:val="20"/>
        </w:rPr>
        <w:t>деятельности,</w:t>
      </w:r>
      <w:r>
        <w:rPr>
          <w:color w:val="231F20"/>
          <w:spacing w:val="6"/>
          <w:sz w:val="20"/>
        </w:rPr>
        <w:t> </w:t>
      </w:r>
      <w:r>
        <w:rPr>
          <w:color w:val="231F20"/>
          <w:spacing w:val="-2"/>
          <w:w w:val="90"/>
          <w:sz w:val="20"/>
        </w:rPr>
        <w:t>констатация</w:t>
      </w:r>
    </w:p>
    <w:p>
      <w:pPr>
        <w:spacing w:line="292" w:lineRule="auto" w:before="0"/>
        <w:ind w:left="370" w:right="240" w:firstLine="0"/>
        <w:jc w:val="both"/>
        <w:rPr>
          <w:sz w:val="20"/>
        </w:rPr>
      </w:pPr>
      <w:r>
        <w:rPr>
          <w:color w:val="231F20"/>
          <w:sz w:val="20"/>
        </w:rPr>
        <w:t>факта разрешимости или неразрешимости проблемы, совместное осмысление нового опыта, определение перспектив, формирование </w:t>
      </w:r>
      <w:r>
        <w:rPr>
          <w:color w:val="231F20"/>
          <w:spacing w:val="-2"/>
          <w:sz w:val="20"/>
        </w:rPr>
        <w:t>жизненных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устремлений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подростка,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связанных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с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будущей</w:t>
      </w:r>
      <w:r>
        <w:rPr>
          <w:color w:val="231F20"/>
          <w:spacing w:val="-4"/>
          <w:sz w:val="20"/>
        </w:rPr>
        <w:t> </w:t>
      </w:r>
      <w:r>
        <w:rPr>
          <w:color w:val="231F20"/>
          <w:spacing w:val="-2"/>
          <w:sz w:val="20"/>
        </w:rPr>
        <w:t>профессией.</w:t>
      </w:r>
    </w:p>
    <w:p>
      <w:pPr>
        <w:pStyle w:val="BodyText"/>
        <w:spacing w:before="5"/>
        <w:rPr>
          <w:sz w:val="28"/>
        </w:rPr>
      </w:pPr>
    </w:p>
    <w:p>
      <w:pPr>
        <w:pStyle w:val="Heading2"/>
      </w:pPr>
      <w:r>
        <w:rPr>
          <w:color w:val="069EDA"/>
          <w:spacing w:val="-5"/>
        </w:rPr>
        <w:t>18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80" w:lineRule="auto"/>
        <w:ind w:right="281"/>
      </w:pPr>
      <w:r>
        <w:rPr/>
        <w:drawing>
          <wp:anchor distT="0" distB="0" distL="0" distR="0" allowOverlap="1" layoutInCell="1" locked="0" behindDoc="1" simplePos="0" relativeHeight="48710707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2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ДЕЙСТВИЯ</w:t>
      </w:r>
      <w:r>
        <w:rPr>
          <w:color w:val="069EDA"/>
          <w:spacing w:val="-19"/>
        </w:rPr>
        <w:t> </w:t>
      </w:r>
      <w:r>
        <w:rPr>
          <w:color w:val="069EDA"/>
        </w:rPr>
        <w:t>ПЕДАГОГА</w:t>
      </w:r>
      <w:r>
        <w:rPr>
          <w:color w:val="069EDA"/>
          <w:spacing w:val="-17"/>
        </w:rPr>
        <w:t> </w:t>
      </w:r>
      <w:r>
        <w:rPr>
          <w:color w:val="069EDA"/>
        </w:rPr>
        <w:t>ПРИ</w:t>
      </w:r>
      <w:r>
        <w:rPr>
          <w:color w:val="069EDA"/>
          <w:spacing w:val="-16"/>
        </w:rPr>
        <w:t> </w:t>
      </w:r>
      <w:r>
        <w:rPr>
          <w:color w:val="069EDA"/>
        </w:rPr>
        <w:t>СОПРОВОЖДЕНИИ </w:t>
      </w:r>
      <w:r>
        <w:rPr>
          <w:color w:val="069EDA"/>
          <w:spacing w:val="-2"/>
        </w:rPr>
        <w:t>НЕСОВЕРШЕННОЛЕТНЕГО</w:t>
      </w:r>
    </w:p>
    <w:p>
      <w:pPr>
        <w:spacing w:line="280" w:lineRule="auto" w:before="146"/>
        <w:ind w:left="1150" w:right="249" w:firstLine="0"/>
        <w:jc w:val="both"/>
        <w:rPr>
          <w:sz w:val="18"/>
        </w:rPr>
      </w:pPr>
      <w:r>
        <w:rPr>
          <w:color w:val="231F20"/>
          <w:w w:val="95"/>
          <w:sz w:val="18"/>
        </w:rPr>
        <w:t>выстроить конструктивное взаимодействие с ребенком и его родителями </w:t>
      </w:r>
      <w:r>
        <w:rPr>
          <w:color w:val="231F20"/>
          <w:spacing w:val="-2"/>
          <w:w w:val="90"/>
          <w:sz w:val="18"/>
        </w:rPr>
        <w:t>(законными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представителями),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иными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значимыми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для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ребенка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лицами,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мнение </w:t>
      </w:r>
      <w:r>
        <w:rPr>
          <w:color w:val="231F20"/>
          <w:sz w:val="18"/>
        </w:rPr>
        <w:t>которых</w:t>
      </w:r>
      <w:r>
        <w:rPr>
          <w:color w:val="231F20"/>
          <w:spacing w:val="-13"/>
          <w:sz w:val="18"/>
        </w:rPr>
        <w:t> </w:t>
      </w:r>
      <w:r>
        <w:rPr>
          <w:color w:val="231F20"/>
          <w:sz w:val="18"/>
        </w:rPr>
        <w:t>для</w:t>
      </w:r>
      <w:r>
        <w:rPr>
          <w:color w:val="231F20"/>
          <w:spacing w:val="-12"/>
          <w:sz w:val="18"/>
        </w:rPr>
        <w:t> </w:t>
      </w:r>
      <w:r>
        <w:rPr>
          <w:color w:val="231F20"/>
          <w:sz w:val="18"/>
        </w:rPr>
        <w:t>него</w:t>
      </w:r>
      <w:r>
        <w:rPr>
          <w:color w:val="231F20"/>
          <w:spacing w:val="-13"/>
          <w:sz w:val="18"/>
        </w:rPr>
        <w:t> </w:t>
      </w:r>
      <w:r>
        <w:rPr>
          <w:color w:val="231F20"/>
          <w:sz w:val="18"/>
        </w:rPr>
        <w:t>важно</w:t>
      </w:r>
    </w:p>
    <w:p>
      <w:pPr>
        <w:spacing w:line="280" w:lineRule="auto" w:before="116"/>
        <w:ind w:left="1150" w:right="1897" w:firstLine="0"/>
        <w:jc w:val="left"/>
        <w:rPr>
          <w:sz w:val="18"/>
        </w:rPr>
      </w:pPr>
      <w:r>
        <w:rPr>
          <w:color w:val="231F20"/>
          <w:w w:val="90"/>
          <w:sz w:val="18"/>
        </w:rPr>
        <w:t>выявить</w:t>
      </w:r>
      <w:r>
        <w:rPr>
          <w:color w:val="231F20"/>
          <w:spacing w:val="-8"/>
          <w:w w:val="90"/>
          <w:sz w:val="18"/>
        </w:rPr>
        <w:t> </w:t>
      </w:r>
      <w:r>
        <w:rPr>
          <w:color w:val="231F20"/>
          <w:w w:val="90"/>
          <w:sz w:val="18"/>
        </w:rPr>
        <w:t>проблемы,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особенности</w:t>
      </w:r>
      <w:r>
        <w:rPr>
          <w:color w:val="231F20"/>
          <w:spacing w:val="-8"/>
          <w:w w:val="90"/>
          <w:sz w:val="18"/>
        </w:rPr>
        <w:t> </w:t>
      </w:r>
      <w:r>
        <w:rPr>
          <w:color w:val="231F20"/>
          <w:w w:val="90"/>
          <w:sz w:val="18"/>
        </w:rPr>
        <w:t>развития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и</w:t>
      </w:r>
      <w:r>
        <w:rPr>
          <w:color w:val="231F20"/>
          <w:spacing w:val="-8"/>
          <w:w w:val="90"/>
          <w:sz w:val="18"/>
        </w:rPr>
        <w:t> </w:t>
      </w:r>
      <w:r>
        <w:rPr>
          <w:color w:val="231F20"/>
          <w:w w:val="90"/>
          <w:sz w:val="18"/>
        </w:rPr>
        <w:t>потенциала </w:t>
      </w:r>
      <w:r>
        <w:rPr>
          <w:color w:val="231F20"/>
          <w:spacing w:val="-2"/>
          <w:sz w:val="18"/>
        </w:rPr>
        <w:t>несовершеннолетнего</w:t>
      </w:r>
    </w:p>
    <w:p>
      <w:pPr>
        <w:spacing w:line="280" w:lineRule="auto" w:before="115"/>
        <w:ind w:left="1150" w:right="0" w:firstLine="0"/>
        <w:jc w:val="left"/>
        <w:rPr>
          <w:sz w:val="18"/>
        </w:rPr>
      </w:pPr>
      <w:r>
        <w:rPr>
          <w:color w:val="231F20"/>
          <w:w w:val="90"/>
          <w:sz w:val="18"/>
        </w:rPr>
        <w:t>обеспечить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постоянную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поддержку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ребенку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в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направлении</w:t>
      </w:r>
      <w:r>
        <w:rPr>
          <w:color w:val="231F20"/>
          <w:spacing w:val="-7"/>
          <w:w w:val="90"/>
          <w:sz w:val="18"/>
        </w:rPr>
        <w:t> </w:t>
      </w:r>
      <w:r>
        <w:rPr>
          <w:color w:val="231F20"/>
          <w:w w:val="90"/>
          <w:sz w:val="18"/>
        </w:rPr>
        <w:t>позитивных </w:t>
      </w:r>
      <w:r>
        <w:rPr>
          <w:color w:val="231F20"/>
          <w:spacing w:val="-2"/>
          <w:sz w:val="18"/>
        </w:rPr>
        <w:t>изменений</w:t>
      </w:r>
    </w:p>
    <w:p>
      <w:pPr>
        <w:spacing w:line="280" w:lineRule="auto" w:before="115"/>
        <w:ind w:left="1150" w:right="0" w:firstLine="0"/>
        <w:jc w:val="left"/>
        <w:rPr>
          <w:sz w:val="18"/>
        </w:rPr>
      </w:pPr>
      <w:r>
        <w:rPr>
          <w:color w:val="231F20"/>
          <w:spacing w:val="-6"/>
          <w:w w:val="95"/>
          <w:sz w:val="18"/>
        </w:rPr>
        <w:t>организовать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5"/>
          <w:sz w:val="18"/>
        </w:rPr>
        <w:t>специализированную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5"/>
          <w:sz w:val="18"/>
        </w:rPr>
        <w:t>комплексную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5"/>
          <w:sz w:val="18"/>
        </w:rPr>
        <w:t>помощь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5"/>
          <w:sz w:val="18"/>
        </w:rPr>
        <w:t>в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5"/>
          <w:sz w:val="18"/>
        </w:rPr>
        <w:t>процессе </w:t>
      </w:r>
      <w:r>
        <w:rPr>
          <w:color w:val="231F20"/>
          <w:spacing w:val="-4"/>
          <w:sz w:val="18"/>
        </w:rPr>
        <w:t>индивидуального</w:t>
      </w:r>
      <w:r>
        <w:rPr>
          <w:color w:val="231F20"/>
          <w:spacing w:val="-9"/>
          <w:sz w:val="18"/>
        </w:rPr>
        <w:t> </w:t>
      </w:r>
      <w:r>
        <w:rPr>
          <w:color w:val="231F20"/>
          <w:spacing w:val="-4"/>
          <w:sz w:val="18"/>
        </w:rPr>
        <w:t>сопровождения</w:t>
      </w:r>
    </w:p>
    <w:p>
      <w:pPr>
        <w:spacing w:line="280" w:lineRule="auto" w:before="115"/>
        <w:ind w:left="1150" w:right="248" w:firstLine="0"/>
        <w:jc w:val="both"/>
        <w:rPr>
          <w:sz w:val="18"/>
        </w:rPr>
      </w:pPr>
      <w:r>
        <w:rPr>
          <w:color w:val="231F20"/>
          <w:spacing w:val="-2"/>
          <w:w w:val="90"/>
          <w:sz w:val="18"/>
        </w:rPr>
        <w:t>оказать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индивидуальную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помощь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в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развитии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социальной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компетентности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через </w:t>
      </w:r>
      <w:r>
        <w:rPr>
          <w:color w:val="231F20"/>
          <w:spacing w:val="-4"/>
          <w:w w:val="95"/>
          <w:sz w:val="18"/>
        </w:rPr>
        <w:t>вовлечение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подростка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в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различные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мероприятия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(учебные,</w:t>
      </w:r>
      <w:r>
        <w:rPr>
          <w:color w:val="231F20"/>
          <w:spacing w:val="-7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воспитательные, </w:t>
      </w:r>
      <w:r>
        <w:rPr>
          <w:color w:val="231F20"/>
          <w:spacing w:val="-2"/>
          <w:w w:val="95"/>
          <w:sz w:val="18"/>
        </w:rPr>
        <w:t>трудовые,</w:t>
      </w:r>
      <w:r>
        <w:rPr>
          <w:color w:val="231F20"/>
          <w:spacing w:val="-8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общественно-полезные,</w:t>
      </w:r>
      <w:r>
        <w:rPr>
          <w:color w:val="231F20"/>
          <w:spacing w:val="-8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спортивные</w:t>
      </w:r>
      <w:r>
        <w:rPr>
          <w:color w:val="231F20"/>
          <w:spacing w:val="-8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и</w:t>
      </w:r>
      <w:r>
        <w:rPr>
          <w:color w:val="231F20"/>
          <w:spacing w:val="-8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др.)</w:t>
      </w:r>
    </w:p>
    <w:p>
      <w:pPr>
        <w:spacing w:line="280" w:lineRule="auto" w:before="116"/>
        <w:ind w:left="1150" w:right="251" w:firstLine="0"/>
        <w:jc w:val="both"/>
        <w:rPr>
          <w:sz w:val="18"/>
        </w:rPr>
      </w:pPr>
      <w:r>
        <w:rPr>
          <w:color w:val="231F20"/>
          <w:spacing w:val="-4"/>
          <w:w w:val="95"/>
          <w:sz w:val="18"/>
        </w:rPr>
        <w:t>обеспечить поддержку подростка социальной группой несовершеннолетних </w:t>
      </w:r>
      <w:r>
        <w:rPr>
          <w:color w:val="231F20"/>
          <w:spacing w:val="-2"/>
          <w:w w:val="90"/>
          <w:sz w:val="18"/>
        </w:rPr>
        <w:t>(одноклассников),</w:t>
      </w:r>
      <w:r>
        <w:rPr>
          <w:color w:val="231F20"/>
          <w:spacing w:val="-8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имеющей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позитивные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социальные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цели</w:t>
      </w:r>
      <w:r>
        <w:rPr>
          <w:color w:val="231F20"/>
          <w:spacing w:val="-6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(применяется</w:t>
      </w:r>
      <w:r>
        <w:rPr>
          <w:color w:val="231F20"/>
          <w:spacing w:val="-5"/>
          <w:w w:val="90"/>
          <w:sz w:val="18"/>
        </w:rPr>
        <w:t> </w:t>
      </w:r>
      <w:r>
        <w:rPr>
          <w:color w:val="231F20"/>
          <w:spacing w:val="-2"/>
          <w:w w:val="90"/>
          <w:sz w:val="18"/>
        </w:rPr>
        <w:t>только </w:t>
      </w:r>
      <w:r>
        <w:rPr>
          <w:color w:val="231F20"/>
          <w:w w:val="95"/>
          <w:sz w:val="18"/>
        </w:rPr>
        <w:t>при исключении возможности вовлечения других детей в деструктивную </w:t>
      </w:r>
      <w:r>
        <w:rPr>
          <w:color w:val="231F20"/>
          <w:spacing w:val="-2"/>
          <w:sz w:val="18"/>
        </w:rPr>
        <w:t>деятельность)</w:t>
      </w:r>
    </w:p>
    <w:p>
      <w:pPr>
        <w:spacing w:line="280" w:lineRule="auto" w:before="116"/>
        <w:ind w:left="1150" w:right="247" w:firstLine="0"/>
        <w:jc w:val="both"/>
        <w:rPr>
          <w:sz w:val="18"/>
        </w:rPr>
      </w:pPr>
      <w:r>
        <w:rPr>
          <w:color w:val="231F20"/>
          <w:spacing w:val="-4"/>
          <w:w w:val="95"/>
          <w:sz w:val="18"/>
        </w:rPr>
        <w:t>организовать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взаимодействие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специалистов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с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семьей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несовершеннолетнего </w:t>
      </w:r>
      <w:r>
        <w:rPr>
          <w:color w:val="231F20"/>
          <w:spacing w:val="-2"/>
          <w:sz w:val="18"/>
        </w:rPr>
        <w:t>по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2"/>
          <w:sz w:val="18"/>
        </w:rPr>
        <w:t>его</w:t>
      </w:r>
      <w:r>
        <w:rPr>
          <w:color w:val="231F20"/>
          <w:spacing w:val="-10"/>
          <w:sz w:val="18"/>
        </w:rPr>
        <w:t> </w:t>
      </w:r>
      <w:r>
        <w:rPr>
          <w:color w:val="231F20"/>
          <w:spacing w:val="-2"/>
          <w:sz w:val="18"/>
        </w:rPr>
        <w:t>сопровождению;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2"/>
          <w:sz w:val="18"/>
        </w:rPr>
        <w:t>а</w:t>
      </w:r>
      <w:r>
        <w:rPr>
          <w:color w:val="231F20"/>
          <w:spacing w:val="-10"/>
          <w:sz w:val="18"/>
        </w:rPr>
        <w:t> </w:t>
      </w:r>
      <w:r>
        <w:rPr>
          <w:color w:val="231F20"/>
          <w:spacing w:val="-2"/>
          <w:sz w:val="18"/>
        </w:rPr>
        <w:t>также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2"/>
          <w:sz w:val="18"/>
        </w:rPr>
        <w:t>при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2"/>
          <w:sz w:val="18"/>
        </w:rPr>
        <w:t>необходимости</w:t>
      </w:r>
      <w:r>
        <w:rPr>
          <w:color w:val="231F20"/>
          <w:spacing w:val="-10"/>
          <w:sz w:val="18"/>
        </w:rPr>
        <w:t> </w:t>
      </w:r>
      <w:r>
        <w:rPr>
          <w:color w:val="231F20"/>
          <w:spacing w:val="-2"/>
          <w:sz w:val="18"/>
        </w:rPr>
        <w:t>работу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2"/>
          <w:sz w:val="18"/>
        </w:rPr>
        <w:t>по</w:t>
      </w:r>
      <w:r>
        <w:rPr>
          <w:color w:val="231F20"/>
          <w:spacing w:val="-10"/>
          <w:sz w:val="18"/>
        </w:rPr>
        <w:t> </w:t>
      </w:r>
      <w:r>
        <w:rPr>
          <w:color w:val="231F20"/>
          <w:spacing w:val="-2"/>
          <w:sz w:val="18"/>
        </w:rPr>
        <w:t>коррекции </w:t>
      </w:r>
      <w:r>
        <w:rPr>
          <w:color w:val="231F20"/>
          <w:spacing w:val="-4"/>
          <w:sz w:val="18"/>
        </w:rPr>
        <w:t>детско-родительских</w:t>
      </w:r>
      <w:r>
        <w:rPr>
          <w:color w:val="231F20"/>
          <w:spacing w:val="-9"/>
          <w:sz w:val="18"/>
        </w:rPr>
        <w:t> </w:t>
      </w:r>
      <w:r>
        <w:rPr>
          <w:color w:val="231F20"/>
          <w:spacing w:val="-4"/>
          <w:sz w:val="18"/>
        </w:rPr>
        <w:t>отношений</w:t>
      </w:r>
    </w:p>
    <w:p>
      <w:pPr>
        <w:spacing w:line="280" w:lineRule="auto" w:before="116"/>
        <w:ind w:left="370" w:right="247" w:firstLine="709"/>
        <w:jc w:val="both"/>
        <w:rPr>
          <w:sz w:val="18"/>
        </w:rPr>
      </w:pPr>
      <w:r>
        <w:rPr>
          <w:b/>
          <w:color w:val="069EDA"/>
          <w:w w:val="95"/>
          <w:sz w:val="18"/>
        </w:rPr>
        <w:t>Главная</w:t>
      </w:r>
      <w:r>
        <w:rPr>
          <w:b/>
          <w:color w:val="069EDA"/>
          <w:spacing w:val="-10"/>
          <w:w w:val="95"/>
          <w:sz w:val="18"/>
        </w:rPr>
        <w:t> </w:t>
      </w:r>
      <w:r>
        <w:rPr>
          <w:b/>
          <w:color w:val="069EDA"/>
          <w:w w:val="95"/>
          <w:sz w:val="18"/>
        </w:rPr>
        <w:t>цель</w:t>
      </w:r>
      <w:r>
        <w:rPr>
          <w:b/>
          <w:color w:val="069EDA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—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переключить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внимание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и</w:t>
      </w:r>
      <w:r>
        <w:rPr>
          <w:color w:val="231F20"/>
          <w:spacing w:val="-11"/>
          <w:w w:val="95"/>
          <w:sz w:val="18"/>
        </w:rPr>
        <w:t> </w:t>
      </w:r>
      <w:r>
        <w:rPr>
          <w:color w:val="231F20"/>
          <w:w w:val="95"/>
          <w:sz w:val="18"/>
        </w:rPr>
        <w:t>активизировать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положительные </w:t>
      </w:r>
      <w:r>
        <w:rPr>
          <w:color w:val="231F20"/>
          <w:spacing w:val="-4"/>
          <w:w w:val="95"/>
          <w:sz w:val="18"/>
        </w:rPr>
        <w:t>качества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и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внутренний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потенциал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ребенка,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мотивировать</w:t>
      </w:r>
      <w:r>
        <w:rPr>
          <w:color w:val="231F20"/>
          <w:spacing w:val="-7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его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на</w:t>
      </w:r>
      <w:r>
        <w:rPr>
          <w:color w:val="231F20"/>
          <w:spacing w:val="-6"/>
          <w:w w:val="95"/>
          <w:sz w:val="18"/>
        </w:rPr>
        <w:t> </w:t>
      </w:r>
      <w:r>
        <w:rPr>
          <w:color w:val="231F20"/>
          <w:spacing w:val="-4"/>
          <w:w w:val="95"/>
          <w:sz w:val="18"/>
        </w:rPr>
        <w:t>социально-позитивное </w:t>
      </w:r>
      <w:r>
        <w:rPr>
          <w:color w:val="231F20"/>
          <w:spacing w:val="-4"/>
          <w:sz w:val="18"/>
        </w:rPr>
        <w:t>и</w:t>
      </w:r>
      <w:r>
        <w:rPr>
          <w:color w:val="231F20"/>
          <w:spacing w:val="-11"/>
          <w:sz w:val="18"/>
        </w:rPr>
        <w:t> </w:t>
      </w:r>
      <w:r>
        <w:rPr>
          <w:color w:val="231F20"/>
          <w:spacing w:val="-4"/>
          <w:sz w:val="18"/>
        </w:rPr>
        <w:t>законопослушное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sz w:val="18"/>
        </w:rPr>
        <w:t>поведение.</w:t>
      </w:r>
    </w:p>
    <w:p>
      <w:pPr>
        <w:spacing w:line="280" w:lineRule="auto" w:before="2"/>
        <w:ind w:left="370" w:right="245" w:firstLine="709"/>
        <w:jc w:val="both"/>
        <w:rPr>
          <w:sz w:val="18"/>
        </w:rPr>
      </w:pPr>
      <w:r>
        <w:rPr>
          <w:color w:val="231F20"/>
          <w:w w:val="95"/>
          <w:sz w:val="18"/>
        </w:rPr>
        <w:t>Ведущим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видом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деятельности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подросткового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возраста</w:t>
      </w:r>
      <w:r>
        <w:rPr>
          <w:color w:val="231F20"/>
          <w:spacing w:val="-10"/>
          <w:w w:val="95"/>
          <w:sz w:val="18"/>
        </w:rPr>
        <w:t> </w:t>
      </w:r>
      <w:r>
        <w:rPr>
          <w:color w:val="231F20"/>
          <w:w w:val="95"/>
          <w:sz w:val="18"/>
        </w:rPr>
        <w:t>является</w:t>
      </w:r>
      <w:r>
        <w:rPr>
          <w:color w:val="231F20"/>
          <w:spacing w:val="-10"/>
          <w:w w:val="95"/>
          <w:sz w:val="18"/>
        </w:rPr>
        <w:t> </w:t>
      </w:r>
      <w:r>
        <w:rPr>
          <w:b/>
          <w:color w:val="069EDA"/>
          <w:w w:val="95"/>
          <w:sz w:val="18"/>
        </w:rPr>
        <w:t>интимно- </w:t>
      </w:r>
      <w:r>
        <w:rPr>
          <w:b/>
          <w:color w:val="069EDA"/>
          <w:sz w:val="18"/>
        </w:rPr>
        <w:t>личностное общение с ровесниками</w:t>
      </w:r>
      <w:r>
        <w:rPr>
          <w:color w:val="231F20"/>
          <w:sz w:val="18"/>
        </w:rPr>
        <w:t>, в котором происходит практическое освоение моральных норм и ценностей, формируется самосознание. Участвуя </w:t>
      </w:r>
      <w:r>
        <w:rPr>
          <w:color w:val="231F20"/>
          <w:spacing w:val="-6"/>
          <w:w w:val="90"/>
          <w:sz w:val="18"/>
        </w:rPr>
        <w:t>в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неформальных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молодежных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группах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деструктивной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направленности,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подросток</w:t>
      </w:r>
      <w:r>
        <w:rPr>
          <w:color w:val="231F20"/>
          <w:sz w:val="18"/>
        </w:rPr>
        <w:t> </w:t>
      </w:r>
      <w:r>
        <w:rPr>
          <w:color w:val="231F20"/>
          <w:spacing w:val="-6"/>
          <w:w w:val="90"/>
          <w:sz w:val="18"/>
        </w:rPr>
        <w:t>стремится</w:t>
      </w:r>
      <w:r>
        <w:rPr>
          <w:color w:val="231F20"/>
          <w:spacing w:val="40"/>
          <w:sz w:val="18"/>
        </w:rPr>
        <w:t> </w:t>
      </w:r>
      <w:r>
        <w:rPr>
          <w:color w:val="231F20"/>
          <w:spacing w:val="-2"/>
          <w:sz w:val="18"/>
        </w:rPr>
        <w:t>к</w:t>
      </w:r>
      <w:r>
        <w:rPr>
          <w:color w:val="231F20"/>
          <w:spacing w:val="-2"/>
          <w:sz w:val="18"/>
        </w:rPr>
        <w:t> удовлетворению</w:t>
      </w:r>
      <w:r>
        <w:rPr>
          <w:color w:val="231F20"/>
          <w:spacing w:val="-2"/>
          <w:sz w:val="18"/>
        </w:rPr>
        <w:t> потребностей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в</w:t>
      </w:r>
      <w:r>
        <w:rPr>
          <w:color w:val="231F20"/>
          <w:spacing w:val="-2"/>
          <w:sz w:val="18"/>
        </w:rPr>
        <w:t> общении</w:t>
      </w:r>
      <w:r>
        <w:rPr>
          <w:color w:val="231F20"/>
          <w:spacing w:val="-2"/>
          <w:sz w:val="18"/>
        </w:rPr>
        <w:t> и</w:t>
      </w:r>
      <w:r>
        <w:rPr>
          <w:color w:val="231F20"/>
          <w:spacing w:val="-2"/>
          <w:sz w:val="18"/>
        </w:rPr>
        <w:t> признании.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Важной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составляющей </w:t>
      </w:r>
      <w:r>
        <w:rPr>
          <w:color w:val="231F20"/>
          <w:w w:val="95"/>
          <w:sz w:val="18"/>
        </w:rPr>
        <w:t>воспитательной деятельности педагога является </w:t>
      </w:r>
      <w:r>
        <w:rPr>
          <w:b/>
          <w:color w:val="069EDA"/>
          <w:w w:val="95"/>
          <w:sz w:val="18"/>
        </w:rPr>
        <w:t>мотивирование обучающихся</w:t>
      </w:r>
      <w:r>
        <w:rPr>
          <w:b/>
          <w:color w:val="069EDA"/>
          <w:spacing w:val="80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к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участию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в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детских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и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молодежных</w:t>
      </w:r>
      <w:r>
        <w:rPr>
          <w:b/>
          <w:color w:val="069EDA"/>
          <w:spacing w:val="-3"/>
          <w:w w:val="95"/>
          <w:sz w:val="18"/>
        </w:rPr>
        <w:t> </w:t>
      </w:r>
      <w:r>
        <w:rPr>
          <w:b/>
          <w:color w:val="069EDA"/>
          <w:spacing w:val="-2"/>
          <w:w w:val="95"/>
          <w:sz w:val="18"/>
        </w:rPr>
        <w:t>объединениях </w:t>
      </w:r>
      <w:r>
        <w:rPr>
          <w:color w:val="231F20"/>
          <w:spacing w:val="-2"/>
          <w:w w:val="95"/>
          <w:sz w:val="18"/>
        </w:rPr>
        <w:t>(например,</w:t>
      </w:r>
      <w:r>
        <w:rPr>
          <w:color w:val="231F20"/>
          <w:spacing w:val="-3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в</w:t>
      </w:r>
      <w:r>
        <w:rPr>
          <w:color w:val="231F20"/>
          <w:spacing w:val="-3"/>
          <w:w w:val="95"/>
          <w:sz w:val="18"/>
        </w:rPr>
        <w:t> </w:t>
      </w:r>
      <w:r>
        <w:rPr>
          <w:color w:val="231F20"/>
          <w:spacing w:val="-2"/>
          <w:w w:val="95"/>
          <w:sz w:val="18"/>
        </w:rPr>
        <w:t>Общероссийской </w:t>
      </w:r>
      <w:r>
        <w:rPr>
          <w:color w:val="231F20"/>
          <w:spacing w:val="-4"/>
          <w:w w:val="95"/>
          <w:sz w:val="18"/>
        </w:rPr>
        <w:t>общественно-государственной детско-юношеской организации «Российское движение </w:t>
      </w:r>
      <w:r>
        <w:rPr>
          <w:color w:val="231F20"/>
          <w:spacing w:val="-2"/>
          <w:sz w:val="18"/>
        </w:rPr>
        <w:t>школьников»).</w:t>
      </w:r>
    </w:p>
    <w:p>
      <w:pPr>
        <w:spacing w:line="280" w:lineRule="auto" w:before="8"/>
        <w:ind w:left="370" w:right="239" w:firstLine="709"/>
        <w:jc w:val="both"/>
        <w:rPr>
          <w:sz w:val="18"/>
        </w:rPr>
      </w:pPr>
      <w:r>
        <w:rPr>
          <w:color w:val="231F20"/>
          <w:spacing w:val="-2"/>
          <w:sz w:val="18"/>
        </w:rPr>
        <w:t>Важно,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чтобы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воспитательная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работа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педагога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с</w:t>
      </w:r>
      <w:r>
        <w:rPr>
          <w:color w:val="231F20"/>
          <w:spacing w:val="-3"/>
          <w:sz w:val="18"/>
        </w:rPr>
        <w:t> </w:t>
      </w:r>
      <w:r>
        <w:rPr>
          <w:color w:val="231F20"/>
          <w:spacing w:val="-2"/>
          <w:sz w:val="18"/>
        </w:rPr>
        <w:t>несовершеннолетними </w:t>
      </w:r>
      <w:r>
        <w:rPr>
          <w:color w:val="231F20"/>
          <w:spacing w:val="-4"/>
          <w:w w:val="85"/>
          <w:sz w:val="18"/>
        </w:rPr>
        <w:t>обучающимися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была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направлена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не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только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на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устранение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последствий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деструктивных</w:t>
      </w:r>
      <w:r>
        <w:rPr>
          <w:color w:val="231F20"/>
          <w:spacing w:val="-8"/>
          <w:sz w:val="18"/>
        </w:rPr>
        <w:t> </w:t>
      </w:r>
      <w:r>
        <w:rPr>
          <w:color w:val="231F20"/>
          <w:spacing w:val="-4"/>
          <w:w w:val="85"/>
          <w:sz w:val="18"/>
        </w:rPr>
        <w:t>действий,</w:t>
      </w:r>
      <w:r>
        <w:rPr>
          <w:color w:val="231F20"/>
          <w:w w:val="85"/>
          <w:sz w:val="18"/>
        </w:rPr>
        <w:t> </w:t>
      </w:r>
      <w:r>
        <w:rPr>
          <w:color w:val="231F20"/>
          <w:sz w:val="18"/>
        </w:rPr>
        <w:t>но и на </w:t>
      </w:r>
      <w:r>
        <w:rPr>
          <w:b/>
          <w:color w:val="069EDA"/>
          <w:sz w:val="18"/>
        </w:rPr>
        <w:t>предотвращение</w:t>
      </w:r>
      <w:r>
        <w:rPr>
          <w:b/>
          <w:color w:val="069EDA"/>
          <w:sz w:val="18"/>
        </w:rPr>
        <w:t> возникновения </w:t>
      </w:r>
      <w:r>
        <w:rPr>
          <w:color w:val="231F20"/>
          <w:sz w:val="18"/>
        </w:rPr>
        <w:t>деструктивного поведения </w:t>
      </w:r>
      <w:r>
        <w:rPr>
          <w:color w:val="231F20"/>
          <w:w w:val="95"/>
          <w:sz w:val="18"/>
        </w:rPr>
        <w:t>несовершеннолетних</w:t>
      </w:r>
      <w:r>
        <w:rPr>
          <w:color w:val="231F20"/>
          <w:sz w:val="18"/>
        </w:rPr>
        <w:t> </w:t>
      </w:r>
      <w:r>
        <w:rPr>
          <w:color w:val="231F20"/>
          <w:w w:val="95"/>
          <w:sz w:val="18"/>
        </w:rPr>
        <w:t>-</w:t>
      </w:r>
      <w:r>
        <w:rPr>
          <w:color w:val="231F20"/>
          <w:sz w:val="18"/>
        </w:rPr>
        <w:t> </w:t>
      </w:r>
      <w:r>
        <w:rPr>
          <w:color w:val="231F20"/>
          <w:w w:val="95"/>
          <w:sz w:val="18"/>
        </w:rPr>
        <w:t>формирования</w:t>
      </w:r>
      <w:r>
        <w:rPr>
          <w:color w:val="231F20"/>
          <w:sz w:val="18"/>
        </w:rPr>
        <w:t> </w:t>
      </w:r>
      <w:r>
        <w:rPr>
          <w:color w:val="231F20"/>
          <w:w w:val="95"/>
          <w:sz w:val="18"/>
        </w:rPr>
        <w:t>благоприятного</w:t>
      </w:r>
      <w:r>
        <w:rPr>
          <w:color w:val="231F20"/>
          <w:sz w:val="18"/>
        </w:rPr>
        <w:t> </w:t>
      </w:r>
      <w:r>
        <w:rPr>
          <w:color w:val="231F20"/>
          <w:w w:val="95"/>
          <w:sz w:val="18"/>
        </w:rPr>
        <w:t>психологического</w:t>
      </w:r>
      <w:r>
        <w:rPr>
          <w:color w:val="231F20"/>
          <w:sz w:val="18"/>
        </w:rPr>
        <w:t> </w:t>
      </w:r>
      <w:r>
        <w:rPr>
          <w:color w:val="231F20"/>
          <w:w w:val="95"/>
          <w:sz w:val="18"/>
        </w:rPr>
        <w:t>климата</w:t>
      </w:r>
      <w:r>
        <w:rPr>
          <w:color w:val="231F20"/>
          <w:spacing w:val="80"/>
          <w:sz w:val="18"/>
        </w:rPr>
        <w:t> </w:t>
      </w:r>
      <w:r>
        <w:rPr>
          <w:color w:val="231F20"/>
          <w:spacing w:val="-2"/>
          <w:w w:val="90"/>
          <w:sz w:val="18"/>
        </w:rPr>
        <w:t>в школьном коллективе: безопасности, взаимопомощи, принятия иной точки зрения и т.д.</w:t>
      </w:r>
    </w:p>
    <w:p>
      <w:pPr>
        <w:spacing w:before="131"/>
        <w:ind w:left="1639" w:right="1520" w:firstLine="0"/>
        <w:jc w:val="center"/>
        <w:rPr>
          <w:b/>
          <w:sz w:val="24"/>
        </w:rPr>
      </w:pPr>
      <w:r>
        <w:rPr>
          <w:b/>
          <w:color w:val="069EDA"/>
          <w:spacing w:val="-5"/>
          <w:sz w:val="24"/>
        </w:rPr>
        <w:t>19</w:t>
      </w:r>
    </w:p>
    <w:p>
      <w:pPr>
        <w:spacing w:after="0"/>
        <w:jc w:val="center"/>
        <w:rPr>
          <w:sz w:val="24"/>
        </w:rPr>
        <w:sectPr>
          <w:pgSz w:w="8400" w:h="11910"/>
          <w:pgMar w:top="720" w:bottom="0" w:left="480" w:right="600"/>
        </w:sectPr>
      </w:pPr>
    </w:p>
    <w:p>
      <w:pPr>
        <w:pStyle w:val="Heading1"/>
        <w:spacing w:line="312" w:lineRule="auto"/>
        <w:ind w:right="281"/>
      </w:pPr>
      <w:r>
        <w:rPr/>
        <w:pict>
          <v:rect style="position:absolute;margin-left:0pt;margin-top:.000001pt;width:419.527pt;height:595.276pt;mso-position-horizontal-relative:page;mso-position-vertical-relative:page;z-index:-16208896" id="docshape63" filled="true" fillcolor="#ebebec" stroked="false">
            <v:fill type="solid"/>
            <w10:wrap type="none"/>
          </v:rect>
        </w:pict>
      </w:r>
      <w:r>
        <w:rPr/>
        <w:pict>
          <v:group style="position:absolute;margin-left:-.313501pt;margin-top:-.313503pt;width:420.2pt;height:594.950pt;mso-position-horizontal-relative:page;mso-position-vertical-relative:page;z-index:-16208384" id="docshapegroup64" coordorigin="-6,-6" coordsize="8404,11899">
            <v:shape style="position:absolute;left:8393;top:909;width:2;height:685" id="docshape65" coordorigin="8394,910" coordsize="0,685" path="m8394,910l8394,922m8394,1358l8394,1370m8394,1134l8394,1146m8394,1582l8394,1594e" filled="false" stroked="true" strokeweight=".313512pt" strokecolor="#dcddde">
              <v:path arrowok="t"/>
              <v:stroke dashstyle="solid"/>
            </v:shape>
            <v:shape style="position:absolute;left:-7;top:-7;width:8404;height:11899" type="#_x0000_t75" id="docshape66" stroked="false">
              <v:imagedata r:id="rId26" o:title=""/>
            </v:shape>
            <v:shape style="position:absolute;left:8393;top:1021;width:2;height:461" id="docshape67" coordorigin="8394,1022" coordsize="0,461" path="m8394,1022l8394,1034m8394,1470l8394,1482m8394,1246l8394,1258e" filled="false" stroked="true" strokeweight=".313512pt" strokecolor="#dcddde">
              <v:path arrowok="t"/>
              <v:stroke dashstyle="solid"/>
            </v:shape>
            <v:rect style="position:absolute;left:0;top:651;width:8391;height:1248" id="docshape68" filled="true" fillcolor="#069eda" stroked="false">
              <v:fill type="solid"/>
            </v:rect>
            <v:shape style="position:absolute;left:970;top:3571;width:414;height:5991" id="docshape69" coordorigin="971,3571" coordsize="414,5991" path="m1384,9200l1382,9186,1331,9150,1327,9149,1314,9148,1308,9152,1123,9436,1031,9340,1018,9340,972,9388,971,9396,971,9402,973,9410,975,9413,1111,9555,1119,9560,1129,9561,1136,9561,1148,9558,1155,9552,1384,9200xm1384,7957l1382,7943,1331,7907,1327,7905,1314,7905,1308,7909,1123,8193,1031,8097,1018,8097,972,8145,971,8152,971,8159,973,8166,975,8169,1111,8311,1119,8316,1129,8318,1136,8318,1148,8315,1155,8309,1384,7957xm1384,7033l1382,7019,1331,6983,1327,6982,1314,6982,1308,6986,1123,7269,1031,7173,1018,7173,972,7221,971,7229,971,7235,973,7243,975,7246,1111,7388,1119,7393,1129,7394,1136,7394,1148,7391,1155,7385,1384,7033xm1384,5470l1382,5456,1331,5420,1327,5418,1314,5418,1308,5422,1123,5706,1031,5610,1018,5610,972,5658,971,5665,971,5672,973,5679,975,5682,1111,5824,1119,5829,1129,5831,1136,5831,1148,5828,1155,5822,1384,5470xm1384,4546l1382,4533,1331,4496,1327,4495,1314,4495,1308,4499,1123,4782,1031,4686,1018,4686,972,4734,971,4742,971,4748,973,4756,975,4759,1111,4901,1119,4906,1129,4907,1136,4908,1148,4904,1155,4898,1384,4546xm1384,3623l1382,3609,1331,3573,1327,3571,1314,3571,1308,3575,1123,3859,1031,3763,1018,3763,972,3811,971,3818,971,3825,973,3832,975,3836,1111,3977,1119,3982,1129,3984,1136,3984,1148,3981,1155,3975,1384,3623xe" filled="true" fillcolor="#36acd5" stroked="false">
              <v:path arrowok="t"/>
              <v:fill type="solid"/>
            </v:shape>
            <w10:wrap type="none"/>
          </v:group>
        </w:pict>
      </w:r>
      <w:r>
        <w:rPr>
          <w:color w:val="FFFFFF"/>
        </w:rPr>
        <w:t>НАПРАВЛЕНИЯ </w:t>
      </w:r>
      <w:r>
        <w:rPr>
          <w:color w:val="FFFFFF"/>
        </w:rPr>
        <w:t>СОЦИАЛЬНО-ПСИХОЛОГИЧЕСКОЙ ПРОФИЛАКТИКИ ДЕСТРУКТИВНОГО ПОВЕДЕНИЯ </w:t>
      </w:r>
      <w:r>
        <w:rPr>
          <w:color w:val="FFFFFF"/>
          <w:spacing w:val="-2"/>
        </w:rPr>
        <w:t>НЕСОВЕРШЕННОЛЕТНИХ</w:t>
      </w:r>
    </w:p>
    <w:p>
      <w:pPr>
        <w:pStyle w:val="BodyText"/>
        <w:rPr>
          <w:b/>
          <w:sz w:val="26"/>
        </w:rPr>
      </w:pPr>
    </w:p>
    <w:p>
      <w:pPr>
        <w:pStyle w:val="Heading3"/>
        <w:spacing w:line="278" w:lineRule="auto" w:before="175"/>
        <w:ind w:left="1389" w:right="1266" w:hanging="1"/>
      </w:pPr>
      <w:r>
        <w:rPr>
          <w:color w:val="069EDA"/>
        </w:rPr>
        <w:t>МЕРЫ ПРОТИВОДЕЙСТВИЯ </w:t>
      </w:r>
      <w:r>
        <w:rPr>
          <w:color w:val="069EDA"/>
          <w:w w:val="95"/>
        </w:rPr>
        <w:t>РАСПРОСТРАНЕНИЮ </w:t>
      </w:r>
      <w:r>
        <w:rPr>
          <w:color w:val="069EDA"/>
          <w:w w:val="95"/>
        </w:rPr>
        <w:t>ДЕСТРУКТИВНЫХ </w:t>
      </w:r>
      <w:r>
        <w:rPr>
          <w:color w:val="069EDA"/>
        </w:rPr>
        <w:t>ИДЕЙ</w:t>
      </w:r>
      <w:r>
        <w:rPr>
          <w:color w:val="069EDA"/>
          <w:spacing w:val="-2"/>
        </w:rPr>
        <w:t> </w:t>
      </w:r>
      <w:r>
        <w:rPr>
          <w:color w:val="069EDA"/>
        </w:rPr>
        <w:t>СРЕДИ</w:t>
      </w:r>
      <w:r>
        <w:rPr>
          <w:color w:val="069EDA"/>
          <w:spacing w:val="-1"/>
        </w:rPr>
        <w:t> </w:t>
      </w:r>
      <w:r>
        <w:rPr>
          <w:color w:val="069EDA"/>
          <w:spacing w:val="-2"/>
          <w:w w:val="95"/>
        </w:rPr>
        <w:t>НЕСОВЕРШЕННОЛЕТНИХ</w:t>
      </w:r>
    </w:p>
    <w:p>
      <w:pPr>
        <w:spacing w:line="278" w:lineRule="auto" w:before="169"/>
        <w:ind w:left="1150" w:right="246" w:firstLine="0"/>
        <w:jc w:val="left"/>
        <w:rPr>
          <w:sz w:val="24"/>
        </w:rPr>
      </w:pPr>
      <w:r>
        <w:rPr>
          <w:color w:val="231F20"/>
          <w:spacing w:val="-4"/>
          <w:w w:val="95"/>
          <w:sz w:val="24"/>
        </w:rPr>
        <w:t>формирование</w:t>
      </w:r>
      <w:r>
        <w:rPr>
          <w:color w:val="231F20"/>
          <w:spacing w:val="-10"/>
          <w:w w:val="95"/>
          <w:sz w:val="24"/>
        </w:rPr>
        <w:t> </w:t>
      </w:r>
      <w:r>
        <w:rPr>
          <w:color w:val="231F20"/>
          <w:spacing w:val="-4"/>
          <w:w w:val="95"/>
          <w:sz w:val="24"/>
        </w:rPr>
        <w:t>чувства</w:t>
      </w:r>
      <w:r>
        <w:rPr>
          <w:color w:val="231F20"/>
          <w:spacing w:val="-9"/>
          <w:w w:val="95"/>
          <w:sz w:val="24"/>
        </w:rPr>
        <w:t> </w:t>
      </w:r>
      <w:r>
        <w:rPr>
          <w:b/>
          <w:color w:val="069EDA"/>
          <w:spacing w:val="-4"/>
          <w:w w:val="95"/>
          <w:sz w:val="24"/>
        </w:rPr>
        <w:t>неприятия</w:t>
      </w:r>
      <w:r>
        <w:rPr>
          <w:b/>
          <w:color w:val="069EDA"/>
          <w:spacing w:val="-9"/>
          <w:w w:val="95"/>
          <w:sz w:val="24"/>
        </w:rPr>
        <w:t> </w:t>
      </w:r>
      <w:r>
        <w:rPr>
          <w:b/>
          <w:color w:val="069EDA"/>
          <w:spacing w:val="-4"/>
          <w:w w:val="95"/>
          <w:sz w:val="24"/>
        </w:rPr>
        <w:t>насилия</w:t>
      </w:r>
      <w:r>
        <w:rPr>
          <w:b/>
          <w:color w:val="069EDA"/>
          <w:spacing w:val="-10"/>
          <w:w w:val="95"/>
          <w:sz w:val="24"/>
        </w:rPr>
        <w:t> </w:t>
      </w:r>
      <w:r>
        <w:rPr>
          <w:color w:val="231F20"/>
          <w:spacing w:val="-4"/>
          <w:w w:val="95"/>
          <w:sz w:val="24"/>
        </w:rPr>
        <w:t>как</w:t>
      </w:r>
      <w:r>
        <w:rPr>
          <w:color w:val="231F20"/>
          <w:spacing w:val="-9"/>
          <w:w w:val="95"/>
          <w:sz w:val="24"/>
        </w:rPr>
        <w:t> </w:t>
      </w:r>
      <w:r>
        <w:rPr>
          <w:color w:val="231F20"/>
          <w:spacing w:val="-4"/>
          <w:w w:val="95"/>
          <w:sz w:val="24"/>
        </w:rPr>
        <w:t>такового </w:t>
      </w:r>
      <w:r>
        <w:rPr>
          <w:color w:val="231F20"/>
          <w:spacing w:val="-4"/>
          <w:sz w:val="24"/>
        </w:rPr>
        <w:t>в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4"/>
          <w:sz w:val="24"/>
        </w:rPr>
        <w:t>любом</w:t>
      </w:r>
      <w:r>
        <w:rPr>
          <w:color w:val="231F20"/>
          <w:spacing w:val="-13"/>
          <w:sz w:val="24"/>
        </w:rPr>
        <w:t> </w:t>
      </w:r>
      <w:r>
        <w:rPr>
          <w:color w:val="231F20"/>
          <w:spacing w:val="-4"/>
          <w:sz w:val="24"/>
        </w:rPr>
        <w:t>его</w:t>
      </w:r>
      <w:r>
        <w:rPr>
          <w:color w:val="231F20"/>
          <w:spacing w:val="-12"/>
          <w:sz w:val="24"/>
        </w:rPr>
        <w:t> </w:t>
      </w:r>
      <w:r>
        <w:rPr>
          <w:color w:val="231F20"/>
          <w:spacing w:val="-4"/>
          <w:sz w:val="24"/>
        </w:rPr>
        <w:t>проявлении</w:t>
      </w:r>
    </w:p>
    <w:p>
      <w:pPr>
        <w:pStyle w:val="BodyText"/>
        <w:spacing w:before="6"/>
        <w:rPr>
          <w:sz w:val="16"/>
        </w:rPr>
      </w:pPr>
    </w:p>
    <w:p>
      <w:pPr>
        <w:spacing w:line="278" w:lineRule="auto" w:before="94"/>
        <w:ind w:left="1150" w:right="0" w:firstLine="0"/>
        <w:jc w:val="left"/>
        <w:rPr>
          <w:b/>
          <w:sz w:val="24"/>
        </w:rPr>
      </w:pPr>
      <w:r>
        <w:rPr>
          <w:color w:val="231F20"/>
          <w:w w:val="95"/>
          <w:sz w:val="24"/>
        </w:rPr>
        <w:t>формирование</w:t>
      </w:r>
      <w:r>
        <w:rPr>
          <w:color w:val="231F20"/>
          <w:spacing w:val="26"/>
          <w:sz w:val="24"/>
        </w:rPr>
        <w:t> </w:t>
      </w:r>
      <w:r>
        <w:rPr>
          <w:color w:val="231F20"/>
          <w:w w:val="95"/>
          <w:sz w:val="24"/>
        </w:rPr>
        <w:t>негативного</w:t>
      </w:r>
      <w:r>
        <w:rPr>
          <w:color w:val="231F20"/>
          <w:spacing w:val="26"/>
          <w:sz w:val="24"/>
        </w:rPr>
        <w:t> </w:t>
      </w:r>
      <w:r>
        <w:rPr>
          <w:color w:val="231F20"/>
          <w:w w:val="95"/>
          <w:sz w:val="24"/>
        </w:rPr>
        <w:t>образа</w:t>
      </w:r>
      <w:r>
        <w:rPr>
          <w:color w:val="231F20"/>
          <w:spacing w:val="26"/>
          <w:sz w:val="24"/>
        </w:rPr>
        <w:t> </w:t>
      </w:r>
      <w:r>
        <w:rPr>
          <w:color w:val="231F20"/>
          <w:w w:val="95"/>
          <w:sz w:val="24"/>
        </w:rPr>
        <w:t>и</w:t>
      </w:r>
      <w:r>
        <w:rPr>
          <w:color w:val="231F20"/>
          <w:spacing w:val="26"/>
          <w:sz w:val="24"/>
        </w:rPr>
        <w:t> </w:t>
      </w:r>
      <w:r>
        <w:rPr>
          <w:color w:val="231F20"/>
          <w:w w:val="95"/>
          <w:sz w:val="24"/>
        </w:rPr>
        <w:t>эмоционального </w:t>
      </w:r>
      <w:r>
        <w:rPr>
          <w:color w:val="231F20"/>
          <w:spacing w:val="-4"/>
          <w:w w:val="90"/>
          <w:sz w:val="24"/>
        </w:rPr>
        <w:t>неприятия</w:t>
      </w:r>
      <w:r>
        <w:rPr>
          <w:color w:val="231F20"/>
          <w:spacing w:val="-10"/>
          <w:sz w:val="24"/>
        </w:rPr>
        <w:t> </w:t>
      </w:r>
      <w:r>
        <w:rPr>
          <w:b/>
          <w:color w:val="069EDA"/>
          <w:spacing w:val="-4"/>
          <w:w w:val="90"/>
          <w:sz w:val="24"/>
        </w:rPr>
        <w:t>экстремистских</w:t>
      </w:r>
      <w:r>
        <w:rPr>
          <w:b/>
          <w:color w:val="069EDA"/>
          <w:spacing w:val="-9"/>
          <w:sz w:val="24"/>
        </w:rPr>
        <w:t> </w:t>
      </w:r>
      <w:r>
        <w:rPr>
          <w:b/>
          <w:color w:val="069EDA"/>
          <w:spacing w:val="-4"/>
          <w:w w:val="90"/>
          <w:sz w:val="24"/>
        </w:rPr>
        <w:t>формирований</w:t>
      </w:r>
      <w:r>
        <w:rPr>
          <w:b/>
          <w:color w:val="069EDA"/>
          <w:spacing w:val="-9"/>
          <w:sz w:val="24"/>
        </w:rPr>
        <w:t> </w:t>
      </w:r>
      <w:r>
        <w:rPr>
          <w:b/>
          <w:color w:val="069EDA"/>
          <w:spacing w:val="-4"/>
          <w:w w:val="90"/>
          <w:sz w:val="24"/>
        </w:rPr>
        <w:t>и</w:t>
      </w:r>
      <w:r>
        <w:rPr>
          <w:b/>
          <w:color w:val="069EDA"/>
          <w:spacing w:val="-9"/>
          <w:sz w:val="24"/>
        </w:rPr>
        <w:t> </w:t>
      </w:r>
      <w:r>
        <w:rPr>
          <w:b/>
          <w:color w:val="069EDA"/>
          <w:spacing w:val="-4"/>
          <w:w w:val="90"/>
          <w:sz w:val="24"/>
        </w:rPr>
        <w:t>их</w:t>
      </w:r>
      <w:r>
        <w:rPr>
          <w:b/>
          <w:color w:val="069EDA"/>
          <w:spacing w:val="-9"/>
          <w:sz w:val="24"/>
        </w:rPr>
        <w:t> </w:t>
      </w:r>
      <w:r>
        <w:rPr>
          <w:b/>
          <w:color w:val="069EDA"/>
          <w:spacing w:val="-4"/>
          <w:w w:val="90"/>
          <w:sz w:val="24"/>
        </w:rPr>
        <w:t>лидеров</w:t>
      </w:r>
    </w:p>
    <w:p>
      <w:pPr>
        <w:pStyle w:val="BodyText"/>
        <w:spacing w:before="6"/>
        <w:rPr>
          <w:b/>
          <w:sz w:val="16"/>
        </w:rPr>
      </w:pPr>
    </w:p>
    <w:p>
      <w:pPr>
        <w:pStyle w:val="BodyText"/>
        <w:spacing w:line="278" w:lineRule="auto" w:before="93"/>
        <w:ind w:left="1150" w:right="239"/>
        <w:jc w:val="both"/>
      </w:pPr>
      <w:r>
        <w:rPr>
          <w:color w:val="231F20"/>
        </w:rPr>
        <w:t>активное развитие психологического </w:t>
      </w:r>
      <w:r>
        <w:rPr>
          <w:b/>
          <w:color w:val="069EDA"/>
        </w:rPr>
        <w:t>позитивного мышления </w:t>
      </w:r>
      <w:r>
        <w:rPr>
          <w:color w:val="231F20"/>
        </w:rPr>
        <w:t>вместо разрушительного, </w:t>
      </w:r>
      <w:r>
        <w:rPr>
          <w:color w:val="231F20"/>
          <w:spacing w:val="10"/>
        </w:rPr>
        <w:t>раскрытие </w:t>
      </w:r>
      <w:r>
        <w:rPr>
          <w:color w:val="231F20"/>
          <w:w w:val="95"/>
        </w:rPr>
        <w:t>позитивных</w:t>
      </w:r>
      <w:r>
        <w:rPr>
          <w:color w:val="231F20"/>
          <w:spacing w:val="-14"/>
          <w:w w:val="95"/>
        </w:rPr>
        <w:t> </w:t>
      </w:r>
      <w:r>
        <w:rPr>
          <w:color w:val="231F20"/>
          <w:w w:val="95"/>
        </w:rPr>
        <w:t>жизненных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смыслов,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развитие</w:t>
      </w:r>
      <w:r>
        <w:rPr>
          <w:color w:val="231F20"/>
          <w:spacing w:val="-14"/>
          <w:w w:val="95"/>
        </w:rPr>
        <w:t> </w:t>
      </w:r>
      <w:r>
        <w:rPr>
          <w:color w:val="231F20"/>
          <w:w w:val="95"/>
        </w:rPr>
        <w:t>способности </w:t>
      </w:r>
      <w:r>
        <w:rPr>
          <w:color w:val="231F20"/>
          <w:spacing w:val="-2"/>
        </w:rPr>
        <w:t>к</w:t>
      </w:r>
      <w:r>
        <w:rPr>
          <w:color w:val="231F20"/>
          <w:spacing w:val="-15"/>
        </w:rPr>
        <w:t> </w:t>
      </w:r>
      <w:r>
        <w:rPr>
          <w:color w:val="231F20"/>
          <w:spacing w:val="-2"/>
        </w:rPr>
        <w:t>целеполаганию</w:t>
      </w:r>
    </w:p>
    <w:p>
      <w:pPr>
        <w:pStyle w:val="BodyText"/>
        <w:spacing w:before="6"/>
        <w:rPr>
          <w:sz w:val="16"/>
        </w:rPr>
      </w:pPr>
    </w:p>
    <w:p>
      <w:pPr>
        <w:spacing w:line="278" w:lineRule="auto" w:before="93"/>
        <w:ind w:left="1150" w:right="0" w:firstLine="0"/>
        <w:jc w:val="left"/>
        <w:rPr>
          <w:sz w:val="24"/>
        </w:rPr>
      </w:pPr>
      <w:r>
        <w:rPr>
          <w:color w:val="231F20"/>
          <w:sz w:val="24"/>
        </w:rPr>
        <w:t>создание</w:t>
      </w:r>
      <w:r>
        <w:rPr>
          <w:color w:val="231F20"/>
          <w:spacing w:val="40"/>
          <w:sz w:val="24"/>
        </w:rPr>
        <w:t> </w:t>
      </w:r>
      <w:r>
        <w:rPr>
          <w:b/>
          <w:color w:val="069EDA"/>
          <w:sz w:val="24"/>
        </w:rPr>
        <w:t>комфортной</w:t>
      </w:r>
      <w:r>
        <w:rPr>
          <w:b/>
          <w:color w:val="069EDA"/>
          <w:spacing w:val="40"/>
          <w:sz w:val="24"/>
        </w:rPr>
        <w:t> </w:t>
      </w:r>
      <w:r>
        <w:rPr>
          <w:b/>
          <w:color w:val="069EDA"/>
          <w:sz w:val="24"/>
        </w:rPr>
        <w:t>социокультурной</w:t>
      </w:r>
      <w:r>
        <w:rPr>
          <w:b/>
          <w:color w:val="069EDA"/>
          <w:spacing w:val="40"/>
          <w:sz w:val="24"/>
        </w:rPr>
        <w:t> </w:t>
      </w:r>
      <w:r>
        <w:rPr>
          <w:b/>
          <w:color w:val="069EDA"/>
          <w:sz w:val="24"/>
        </w:rPr>
        <w:t>среды</w:t>
      </w:r>
      <w:r>
        <w:rPr>
          <w:color w:val="231F20"/>
          <w:sz w:val="24"/>
        </w:rPr>
        <w:t>, </w:t>
      </w:r>
      <w:r>
        <w:rPr>
          <w:color w:val="231F20"/>
          <w:w w:val="95"/>
          <w:sz w:val="24"/>
        </w:rPr>
        <w:t>микроклимата</w:t>
      </w:r>
      <w:r>
        <w:rPr>
          <w:color w:val="231F20"/>
          <w:spacing w:val="-16"/>
          <w:w w:val="95"/>
          <w:sz w:val="24"/>
        </w:rPr>
        <w:t> </w:t>
      </w:r>
      <w:r>
        <w:rPr>
          <w:color w:val="231F20"/>
          <w:w w:val="95"/>
          <w:sz w:val="24"/>
        </w:rPr>
        <w:t>в</w:t>
      </w:r>
      <w:r>
        <w:rPr>
          <w:color w:val="231F20"/>
          <w:spacing w:val="-13"/>
          <w:w w:val="95"/>
          <w:sz w:val="24"/>
        </w:rPr>
        <w:t> </w:t>
      </w:r>
      <w:r>
        <w:rPr>
          <w:color w:val="231F20"/>
          <w:w w:val="95"/>
          <w:sz w:val="24"/>
        </w:rPr>
        <w:t>детском</w:t>
      </w:r>
      <w:r>
        <w:rPr>
          <w:color w:val="231F20"/>
          <w:spacing w:val="-13"/>
          <w:w w:val="95"/>
          <w:sz w:val="24"/>
        </w:rPr>
        <w:t> </w:t>
      </w:r>
      <w:r>
        <w:rPr>
          <w:color w:val="231F20"/>
          <w:w w:val="95"/>
          <w:sz w:val="24"/>
        </w:rPr>
        <w:t>коллективе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8" w:lineRule="auto" w:before="93"/>
        <w:ind w:left="1150" w:right="235"/>
        <w:jc w:val="both"/>
      </w:pPr>
      <w:r>
        <w:rPr>
          <w:color w:val="231F20"/>
        </w:rPr>
        <w:t>проведение политики </w:t>
      </w:r>
      <w:r>
        <w:rPr>
          <w:b/>
          <w:color w:val="069EDA"/>
        </w:rPr>
        <w:t>защиты </w:t>
      </w:r>
      <w:r>
        <w:rPr>
          <w:color w:val="231F20"/>
        </w:rPr>
        <w:t>несовершеннолетних от негативного влияния Интернета, обеспечения </w:t>
      </w:r>
      <w:r>
        <w:rPr>
          <w:color w:val="231F20"/>
          <w:spacing w:val="-6"/>
        </w:rPr>
        <w:t>безопасности</w:t>
      </w:r>
      <w:r>
        <w:rPr>
          <w:color w:val="231F20"/>
          <w:spacing w:val="-7"/>
        </w:rPr>
        <w:t> </w:t>
      </w:r>
      <w:r>
        <w:rPr>
          <w:color w:val="231F20"/>
          <w:spacing w:val="-6"/>
        </w:rPr>
        <w:t>в</w:t>
      </w:r>
      <w:r>
        <w:rPr>
          <w:color w:val="231F20"/>
          <w:spacing w:val="-7"/>
        </w:rPr>
        <w:t> </w:t>
      </w:r>
      <w:r>
        <w:rPr>
          <w:color w:val="231F20"/>
          <w:spacing w:val="-6"/>
        </w:rPr>
        <w:t>сети</w:t>
      </w:r>
      <w:r>
        <w:rPr>
          <w:color w:val="231F20"/>
          <w:spacing w:val="-7"/>
        </w:rPr>
        <w:t> </w:t>
      </w:r>
      <w:r>
        <w:rPr>
          <w:color w:val="231F20"/>
          <w:spacing w:val="-6"/>
        </w:rPr>
        <w:t>Интернет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8" w:lineRule="auto" w:before="93"/>
        <w:ind w:left="1150" w:right="248"/>
        <w:jc w:val="both"/>
      </w:pPr>
      <w:r>
        <w:rPr>
          <w:color w:val="231F20"/>
        </w:rPr>
        <w:t>проведение </w:t>
      </w:r>
      <w:r>
        <w:rPr>
          <w:b/>
          <w:color w:val="069EDA"/>
        </w:rPr>
        <w:t>нравственно-правового закаливания </w:t>
      </w:r>
      <w:r>
        <w:rPr>
          <w:color w:val="231F20"/>
          <w:w w:val="90"/>
        </w:rPr>
        <w:t>(формирование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правовой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культуры,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навыков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критического </w:t>
      </w:r>
      <w:r>
        <w:rPr>
          <w:color w:val="231F20"/>
          <w:spacing w:val="-4"/>
          <w:w w:val="95"/>
        </w:rPr>
        <w:t>анализа,</w:t>
      </w:r>
      <w:r>
        <w:rPr>
          <w:color w:val="231F20"/>
          <w:spacing w:val="-5"/>
          <w:w w:val="95"/>
        </w:rPr>
        <w:t> </w:t>
      </w:r>
      <w:r>
        <w:rPr>
          <w:color w:val="231F20"/>
          <w:spacing w:val="-4"/>
          <w:w w:val="95"/>
        </w:rPr>
        <w:t>сопротивления</w:t>
      </w:r>
      <w:r>
        <w:rPr>
          <w:color w:val="231F20"/>
          <w:spacing w:val="-5"/>
          <w:w w:val="95"/>
        </w:rPr>
        <w:t> </w:t>
      </w:r>
      <w:r>
        <w:rPr>
          <w:color w:val="231F20"/>
          <w:spacing w:val="-4"/>
          <w:w w:val="95"/>
        </w:rPr>
        <w:t>негативному</w:t>
      </w:r>
      <w:r>
        <w:rPr>
          <w:color w:val="231F20"/>
          <w:spacing w:val="-5"/>
          <w:w w:val="95"/>
        </w:rPr>
        <w:t> </w:t>
      </w:r>
      <w:r>
        <w:rPr>
          <w:color w:val="231F20"/>
          <w:spacing w:val="-4"/>
          <w:w w:val="95"/>
        </w:rPr>
        <w:t>влиянию,</w:t>
      </w:r>
      <w:r>
        <w:rPr>
          <w:color w:val="231F20"/>
          <w:spacing w:val="-5"/>
          <w:w w:val="95"/>
        </w:rPr>
        <w:t> </w:t>
      </w:r>
      <w:r>
        <w:rPr>
          <w:color w:val="231F20"/>
          <w:spacing w:val="-4"/>
          <w:w w:val="95"/>
        </w:rPr>
        <w:t>развитие </w:t>
      </w:r>
      <w:r>
        <w:rPr>
          <w:color w:val="231F20"/>
          <w:spacing w:val="-6"/>
          <w:w w:val="95"/>
        </w:rPr>
        <w:t>стойкости при неблагоприятных обстоятельствах, умения </w:t>
      </w:r>
      <w:r>
        <w:rPr>
          <w:color w:val="231F20"/>
          <w:spacing w:val="-2"/>
          <w:w w:val="95"/>
        </w:rPr>
        <w:t>противостоять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влиянию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других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лиц)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</w:pPr>
    </w:p>
    <w:p>
      <w:pPr>
        <w:pStyle w:val="Heading2"/>
      </w:pPr>
      <w:r>
        <w:rPr>
          <w:color w:val="069EDA"/>
          <w:spacing w:val="-5"/>
        </w:rPr>
        <w:t>20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BodyText"/>
        <w:spacing w:line="278" w:lineRule="auto" w:before="68"/>
        <w:ind w:left="1150" w:right="244"/>
        <w:jc w:val="both"/>
      </w:pPr>
      <w:r>
        <w:rPr/>
        <w:drawing>
          <wp:anchor distT="0" distB="0" distL="0" distR="0" allowOverlap="1" layoutInCell="1" locked="0" behindDoc="1" simplePos="0" relativeHeight="487108608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2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6"/>
          <w:w w:val="95"/>
        </w:rPr>
        <w:t>формирование у обучающихся </w:t>
      </w:r>
      <w:r>
        <w:rPr>
          <w:b/>
          <w:color w:val="069EDA"/>
          <w:spacing w:val="-6"/>
          <w:w w:val="95"/>
        </w:rPr>
        <w:t>здорового образа жизни </w:t>
      </w:r>
      <w:r>
        <w:rPr>
          <w:color w:val="231F20"/>
          <w:w w:val="95"/>
        </w:rPr>
        <w:t>через</w:t>
      </w:r>
      <w:r>
        <w:rPr>
          <w:color w:val="231F20"/>
          <w:w w:val="95"/>
        </w:rPr>
        <w:t> применение</w:t>
      </w:r>
      <w:r>
        <w:rPr>
          <w:color w:val="231F20"/>
          <w:w w:val="95"/>
        </w:rPr>
        <w:t> здоровьесберегающих</w:t>
      </w:r>
      <w:r>
        <w:rPr>
          <w:color w:val="231F20"/>
          <w:w w:val="95"/>
        </w:rPr>
        <w:t> технологий, обеспечение</w:t>
      </w:r>
      <w:r>
        <w:rPr>
          <w:color w:val="231F20"/>
          <w:spacing w:val="40"/>
        </w:rPr>
        <w:t> </w:t>
      </w:r>
      <w:r>
        <w:rPr>
          <w:color w:val="231F20"/>
          <w:w w:val="95"/>
        </w:rPr>
        <w:t>безопасных</w:t>
      </w:r>
      <w:r>
        <w:rPr>
          <w:color w:val="231F20"/>
          <w:spacing w:val="40"/>
        </w:rPr>
        <w:t> </w:t>
      </w:r>
      <w:r>
        <w:rPr>
          <w:color w:val="231F20"/>
          <w:w w:val="95"/>
        </w:rPr>
        <w:t>условий,</w:t>
      </w:r>
      <w:r>
        <w:rPr>
          <w:color w:val="231F20"/>
          <w:spacing w:val="40"/>
        </w:rPr>
        <w:t> </w:t>
      </w:r>
      <w:r>
        <w:rPr>
          <w:color w:val="231F20"/>
          <w:w w:val="95"/>
        </w:rPr>
        <w:t>информирование</w:t>
      </w:r>
      <w:r>
        <w:rPr>
          <w:color w:val="231F20"/>
          <w:spacing w:val="40"/>
        </w:rPr>
        <w:t> </w:t>
      </w:r>
      <w:r>
        <w:rPr>
          <w:color w:val="231F20"/>
        </w:rPr>
        <w:t>о</w:t>
      </w:r>
      <w:r>
        <w:rPr>
          <w:color w:val="231F20"/>
          <w:spacing w:val="-19"/>
        </w:rPr>
        <w:t> </w:t>
      </w:r>
      <w:r>
        <w:rPr>
          <w:color w:val="231F20"/>
        </w:rPr>
        <w:t>здоровом</w:t>
      </w:r>
      <w:r>
        <w:rPr>
          <w:color w:val="231F20"/>
          <w:spacing w:val="-17"/>
        </w:rPr>
        <w:t> </w:t>
      </w:r>
      <w:r>
        <w:rPr>
          <w:color w:val="231F20"/>
        </w:rPr>
        <w:t>стиле</w:t>
      </w:r>
      <w:r>
        <w:rPr>
          <w:color w:val="231F20"/>
          <w:spacing w:val="-16"/>
        </w:rPr>
        <w:t> </w:t>
      </w:r>
      <w:r>
        <w:rPr>
          <w:color w:val="231F20"/>
        </w:rPr>
        <w:t>жизни</w:t>
      </w:r>
    </w:p>
    <w:p>
      <w:pPr>
        <w:pStyle w:val="BodyText"/>
        <w:spacing w:before="7"/>
        <w:rPr>
          <w:sz w:val="11"/>
        </w:rPr>
      </w:pPr>
    </w:p>
    <w:p>
      <w:pPr>
        <w:spacing w:line="278" w:lineRule="auto" w:before="93"/>
        <w:ind w:left="1150" w:right="0" w:firstLine="0"/>
        <w:jc w:val="left"/>
        <w:rPr>
          <w:sz w:val="24"/>
        </w:rPr>
      </w:pPr>
      <w:r>
        <w:rPr>
          <w:color w:val="231F20"/>
          <w:spacing w:val="-4"/>
          <w:w w:val="95"/>
          <w:sz w:val="24"/>
        </w:rPr>
        <w:t>минимизация </w:t>
      </w:r>
      <w:r>
        <w:rPr>
          <w:b/>
          <w:color w:val="069EDA"/>
          <w:spacing w:val="-4"/>
          <w:w w:val="95"/>
          <w:sz w:val="24"/>
        </w:rPr>
        <w:t>негативных последствий </w:t>
      </w:r>
      <w:r>
        <w:rPr>
          <w:color w:val="231F20"/>
          <w:spacing w:val="-4"/>
          <w:w w:val="95"/>
          <w:sz w:val="24"/>
        </w:rPr>
        <w:t>деструктивного </w:t>
      </w:r>
      <w:r>
        <w:rPr>
          <w:color w:val="231F20"/>
          <w:spacing w:val="-2"/>
          <w:w w:val="95"/>
          <w:sz w:val="24"/>
        </w:rPr>
        <w:t>поведения</w:t>
      </w:r>
      <w:r>
        <w:rPr>
          <w:color w:val="231F20"/>
          <w:spacing w:val="-12"/>
          <w:w w:val="95"/>
          <w:sz w:val="24"/>
        </w:rPr>
        <w:t> </w:t>
      </w:r>
      <w:r>
        <w:rPr>
          <w:color w:val="231F20"/>
          <w:spacing w:val="-2"/>
          <w:w w:val="95"/>
          <w:sz w:val="24"/>
        </w:rPr>
        <w:t>(например,</w:t>
      </w:r>
      <w:r>
        <w:rPr>
          <w:color w:val="231F20"/>
          <w:spacing w:val="-11"/>
          <w:w w:val="95"/>
          <w:sz w:val="24"/>
        </w:rPr>
        <w:t> </w:t>
      </w:r>
      <w:r>
        <w:rPr>
          <w:color w:val="231F20"/>
          <w:spacing w:val="-2"/>
          <w:w w:val="95"/>
          <w:sz w:val="24"/>
        </w:rPr>
        <w:t>травли)</w:t>
      </w:r>
    </w:p>
    <w:p>
      <w:pPr>
        <w:pStyle w:val="BodyText"/>
        <w:spacing w:before="7"/>
        <w:rPr>
          <w:sz w:val="11"/>
        </w:rPr>
      </w:pPr>
    </w:p>
    <w:p>
      <w:pPr>
        <w:pStyle w:val="BodyText"/>
        <w:spacing w:line="278" w:lineRule="auto" w:before="93"/>
        <w:ind w:left="1150" w:right="233"/>
        <w:jc w:val="both"/>
      </w:pPr>
      <w:r>
        <w:rPr>
          <w:color w:val="231F20"/>
          <w:spacing w:val="16"/>
        </w:rPr>
        <w:t>организация</w:t>
      </w:r>
      <w:r>
        <w:rPr>
          <w:color w:val="231F20"/>
          <w:spacing w:val="16"/>
        </w:rPr>
        <w:t> деятельности,</w:t>
      </w:r>
      <w:r>
        <w:rPr>
          <w:color w:val="231F20"/>
          <w:spacing w:val="16"/>
        </w:rPr>
        <w:t> </w:t>
      </w:r>
      <w:r>
        <w:rPr>
          <w:b/>
          <w:color w:val="069EDA"/>
          <w:spacing w:val="17"/>
        </w:rPr>
        <w:t>альтернативной </w:t>
      </w:r>
      <w:r>
        <w:rPr>
          <w:b/>
          <w:color w:val="069EDA"/>
          <w:spacing w:val="11"/>
        </w:rPr>
        <w:t>деструктивному</w:t>
      </w:r>
      <w:r>
        <w:rPr>
          <w:b/>
          <w:color w:val="069EDA"/>
          <w:spacing w:val="11"/>
        </w:rPr>
        <w:t> поведению</w:t>
      </w:r>
      <w:r>
        <w:rPr>
          <w:color w:val="231F20"/>
          <w:spacing w:val="11"/>
        </w:rPr>
        <w:t>:</w:t>
      </w:r>
      <w:r>
        <w:rPr>
          <w:color w:val="231F20"/>
          <w:spacing w:val="11"/>
        </w:rPr>
        <w:t> </w:t>
      </w:r>
      <w:r>
        <w:rPr>
          <w:color w:val="231F20"/>
          <w:spacing w:val="12"/>
        </w:rPr>
        <w:t>познавательной </w:t>
      </w:r>
      <w:r>
        <w:rPr>
          <w:color w:val="231F20"/>
        </w:rPr>
        <w:t>(путешествия, туризм); бросающей вызов </w:t>
      </w:r>
      <w:r>
        <w:rPr>
          <w:color w:val="231F20"/>
          <w:spacing w:val="10"/>
        </w:rPr>
        <w:t>своим </w:t>
      </w:r>
      <w:r>
        <w:rPr>
          <w:color w:val="231F20"/>
          <w:spacing w:val="-4"/>
          <w:w w:val="95"/>
        </w:rPr>
        <w:t>возможностям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4"/>
          <w:w w:val="95"/>
        </w:rPr>
        <w:t>(спорт,</w:t>
      </w:r>
      <w:r>
        <w:rPr>
          <w:color w:val="231F20"/>
          <w:spacing w:val="-9"/>
          <w:w w:val="95"/>
        </w:rPr>
        <w:t> </w:t>
      </w:r>
      <w:r>
        <w:rPr>
          <w:color w:val="231F20"/>
          <w:spacing w:val="-4"/>
          <w:w w:val="95"/>
        </w:rPr>
        <w:t>квесты,</w:t>
      </w:r>
      <w:r>
        <w:rPr>
          <w:color w:val="231F20"/>
          <w:spacing w:val="-9"/>
          <w:w w:val="95"/>
        </w:rPr>
        <w:t> </w:t>
      </w:r>
      <w:r>
        <w:rPr>
          <w:color w:val="231F20"/>
          <w:spacing w:val="-4"/>
          <w:w w:val="95"/>
        </w:rPr>
        <w:t>походы);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4"/>
          <w:w w:val="95"/>
        </w:rPr>
        <w:t>альтруистической </w:t>
      </w:r>
      <w:r>
        <w:rPr>
          <w:color w:val="231F20"/>
          <w:spacing w:val="-6"/>
          <w:w w:val="90"/>
        </w:rPr>
        <w:t>(общественно-полезная</w:t>
      </w:r>
      <w:r>
        <w:rPr>
          <w:color w:val="231F20"/>
          <w:spacing w:val="4"/>
        </w:rPr>
        <w:t> </w:t>
      </w:r>
      <w:r>
        <w:rPr>
          <w:color w:val="231F20"/>
          <w:spacing w:val="-6"/>
          <w:w w:val="90"/>
        </w:rPr>
        <w:t>и</w:t>
      </w:r>
      <w:r>
        <w:rPr>
          <w:color w:val="231F20"/>
          <w:spacing w:val="4"/>
        </w:rPr>
        <w:t> </w:t>
      </w:r>
      <w:r>
        <w:rPr>
          <w:color w:val="231F20"/>
          <w:spacing w:val="-6"/>
          <w:w w:val="90"/>
        </w:rPr>
        <w:t>благотворительная</w:t>
      </w:r>
      <w:r>
        <w:rPr>
          <w:color w:val="231F20"/>
          <w:spacing w:val="5"/>
        </w:rPr>
        <w:t> </w:t>
      </w:r>
      <w:r>
        <w:rPr>
          <w:color w:val="231F20"/>
          <w:spacing w:val="-6"/>
          <w:w w:val="90"/>
        </w:rPr>
        <w:t>деятельность)</w:t>
      </w:r>
    </w:p>
    <w:p>
      <w:pPr>
        <w:pStyle w:val="BodyText"/>
        <w:spacing w:before="6"/>
        <w:rPr>
          <w:sz w:val="11"/>
        </w:rPr>
      </w:pPr>
    </w:p>
    <w:p>
      <w:pPr>
        <w:pStyle w:val="BodyText"/>
        <w:spacing w:line="278" w:lineRule="auto" w:before="94"/>
        <w:ind w:left="1150"/>
      </w:pPr>
      <w:r>
        <w:rPr>
          <w:color w:val="231F20"/>
        </w:rPr>
        <w:t>формирование</w:t>
      </w:r>
      <w:r>
        <w:rPr>
          <w:color w:val="231F20"/>
          <w:spacing w:val="40"/>
        </w:rPr>
        <w:t> </w:t>
      </w:r>
      <w:r>
        <w:rPr>
          <w:b/>
          <w:color w:val="069EDA"/>
        </w:rPr>
        <w:t>культуры</w:t>
      </w:r>
      <w:r>
        <w:rPr>
          <w:b/>
          <w:color w:val="069EDA"/>
          <w:spacing w:val="40"/>
        </w:rPr>
        <w:t> </w:t>
      </w:r>
      <w:r>
        <w:rPr>
          <w:b/>
          <w:color w:val="069EDA"/>
        </w:rPr>
        <w:t>общения</w:t>
      </w:r>
      <w:r>
        <w:rPr>
          <w:color w:val="231F20"/>
        </w:rPr>
        <w:t>,</w:t>
      </w:r>
      <w:r>
        <w:rPr>
          <w:color w:val="231F20"/>
          <w:spacing w:val="40"/>
        </w:rPr>
        <w:t> </w:t>
      </w:r>
      <w:r>
        <w:rPr>
          <w:color w:val="231F20"/>
        </w:rPr>
        <w:t>ценностного </w:t>
      </w:r>
      <w:r>
        <w:rPr>
          <w:color w:val="231F20"/>
          <w:spacing w:val="-2"/>
          <w:w w:val="95"/>
        </w:rPr>
        <w:t>отношения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к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правилам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и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социальным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нормам</w:t>
      </w:r>
    </w:p>
    <w:p>
      <w:pPr>
        <w:pStyle w:val="BodyText"/>
        <w:spacing w:before="6"/>
        <w:rPr>
          <w:sz w:val="11"/>
        </w:rPr>
      </w:pPr>
    </w:p>
    <w:p>
      <w:pPr>
        <w:spacing w:before="94"/>
        <w:ind w:left="1150" w:right="0" w:firstLine="0"/>
        <w:jc w:val="left"/>
        <w:rPr>
          <w:b/>
          <w:sz w:val="24"/>
        </w:rPr>
      </w:pPr>
      <w:r>
        <w:rPr>
          <w:color w:val="231F20"/>
          <w:w w:val="90"/>
          <w:sz w:val="24"/>
        </w:rPr>
        <w:t>повышение</w:t>
      </w:r>
      <w:r>
        <w:rPr>
          <w:color w:val="231F20"/>
          <w:spacing w:val="-5"/>
          <w:w w:val="90"/>
          <w:sz w:val="24"/>
        </w:rPr>
        <w:t> </w:t>
      </w:r>
      <w:r>
        <w:rPr>
          <w:b/>
          <w:color w:val="069EDA"/>
          <w:w w:val="90"/>
          <w:sz w:val="24"/>
        </w:rPr>
        <w:t>компетентности</w:t>
      </w:r>
      <w:r>
        <w:rPr>
          <w:b/>
          <w:color w:val="069EDA"/>
          <w:spacing w:val="-6"/>
          <w:w w:val="90"/>
          <w:sz w:val="24"/>
        </w:rPr>
        <w:t> </w:t>
      </w:r>
      <w:r>
        <w:rPr>
          <w:b/>
          <w:color w:val="069EDA"/>
          <w:w w:val="90"/>
          <w:sz w:val="24"/>
        </w:rPr>
        <w:t>и</w:t>
      </w:r>
      <w:r>
        <w:rPr>
          <w:b/>
          <w:color w:val="069EDA"/>
          <w:spacing w:val="-5"/>
          <w:w w:val="90"/>
          <w:sz w:val="24"/>
        </w:rPr>
        <w:t> </w:t>
      </w:r>
      <w:r>
        <w:rPr>
          <w:b/>
          <w:color w:val="069EDA"/>
          <w:w w:val="90"/>
          <w:sz w:val="24"/>
        </w:rPr>
        <w:t>социальной</w:t>
      </w:r>
      <w:r>
        <w:rPr>
          <w:b/>
          <w:color w:val="069EDA"/>
          <w:spacing w:val="-6"/>
          <w:w w:val="90"/>
          <w:sz w:val="24"/>
        </w:rPr>
        <w:t> </w:t>
      </w:r>
      <w:r>
        <w:rPr>
          <w:b/>
          <w:color w:val="069EDA"/>
          <w:spacing w:val="-2"/>
          <w:w w:val="90"/>
          <w:sz w:val="24"/>
        </w:rPr>
        <w:t>успешности</w:t>
      </w:r>
    </w:p>
    <w:p>
      <w:pPr>
        <w:pStyle w:val="BodyText"/>
        <w:spacing w:before="44"/>
        <w:ind w:left="1150"/>
      </w:pPr>
      <w:r>
        <w:rPr>
          <w:color w:val="231F20"/>
          <w:w w:val="90"/>
        </w:rPr>
        <w:t>личности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подростка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значимых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для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него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сферах</w:t>
      </w:r>
    </w:p>
    <w:p>
      <w:pPr>
        <w:pStyle w:val="BodyText"/>
        <w:spacing w:before="5"/>
        <w:rPr>
          <w:sz w:val="15"/>
        </w:rPr>
      </w:pPr>
    </w:p>
    <w:p>
      <w:pPr>
        <w:pStyle w:val="BodyText"/>
        <w:spacing w:line="278" w:lineRule="auto" w:before="93"/>
        <w:ind w:left="1150" w:right="240"/>
        <w:jc w:val="both"/>
      </w:pPr>
      <w:r>
        <w:rPr>
          <w:color w:val="231F20"/>
        </w:rPr>
        <w:t>развитие навыков </w:t>
      </w:r>
      <w:r>
        <w:rPr>
          <w:b/>
          <w:color w:val="069EDA"/>
        </w:rPr>
        <w:t>продуктивной саморегуляции</w:t>
      </w:r>
      <w:r>
        <w:rPr>
          <w:color w:val="231F20"/>
        </w:rPr>
        <w:t>: повышение осознанности собственного поведения, </w:t>
      </w:r>
      <w:r>
        <w:rPr>
          <w:color w:val="231F20"/>
          <w:w w:val="95"/>
        </w:rPr>
        <w:t>развитие</w:t>
      </w:r>
      <w:r>
        <w:rPr>
          <w:color w:val="231F20"/>
          <w:w w:val="95"/>
        </w:rPr>
        <w:t> умений</w:t>
      </w:r>
      <w:r>
        <w:rPr>
          <w:color w:val="231F20"/>
          <w:w w:val="95"/>
        </w:rPr>
        <w:t> планирования,</w:t>
      </w:r>
      <w:r>
        <w:rPr>
          <w:color w:val="231F20"/>
          <w:w w:val="95"/>
        </w:rPr>
        <w:t> оценки</w:t>
      </w:r>
      <w:r>
        <w:rPr>
          <w:color w:val="231F20"/>
          <w:w w:val="95"/>
        </w:rPr>
        <w:t> последствий </w:t>
      </w:r>
      <w:r>
        <w:rPr>
          <w:color w:val="231F20"/>
          <w:spacing w:val="-4"/>
          <w:w w:val="90"/>
        </w:rPr>
        <w:t>поведения, обучение продуктивным стратегиям совладания </w:t>
      </w:r>
      <w:r>
        <w:rPr>
          <w:color w:val="231F20"/>
        </w:rPr>
        <w:t>со стрессом</w:t>
      </w:r>
    </w:p>
    <w:p>
      <w:pPr>
        <w:pStyle w:val="BodyText"/>
        <w:spacing w:before="6"/>
        <w:rPr>
          <w:sz w:val="11"/>
        </w:rPr>
      </w:pPr>
    </w:p>
    <w:p>
      <w:pPr>
        <w:pStyle w:val="BodyText"/>
        <w:spacing w:line="278" w:lineRule="auto" w:before="94"/>
        <w:ind w:left="1150"/>
      </w:pPr>
      <w:r>
        <w:rPr>
          <w:color w:val="231F20"/>
          <w:spacing w:val="-4"/>
          <w:w w:val="95"/>
        </w:rPr>
        <w:t>своевременная </w:t>
      </w:r>
      <w:r>
        <w:rPr>
          <w:b/>
          <w:color w:val="069EDA"/>
          <w:spacing w:val="-4"/>
          <w:w w:val="95"/>
        </w:rPr>
        <w:t>коррекция </w:t>
      </w:r>
      <w:r>
        <w:rPr>
          <w:color w:val="231F20"/>
          <w:spacing w:val="-4"/>
          <w:w w:val="95"/>
        </w:rPr>
        <w:t>нарушенных межличностных </w:t>
      </w:r>
      <w:r>
        <w:rPr>
          <w:color w:val="231F20"/>
          <w:w w:val="95"/>
        </w:rPr>
        <w:t>отношений</w:t>
      </w:r>
      <w:r>
        <w:rPr>
          <w:color w:val="231F20"/>
          <w:spacing w:val="-16"/>
          <w:w w:val="95"/>
        </w:rPr>
        <w:t> </w:t>
      </w:r>
      <w:r>
        <w:rPr>
          <w:color w:val="231F20"/>
          <w:w w:val="95"/>
        </w:rPr>
        <w:t>в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коллективе</w:t>
      </w:r>
      <w:r>
        <w:rPr>
          <w:color w:val="231F20"/>
          <w:spacing w:val="-13"/>
          <w:w w:val="95"/>
        </w:rPr>
        <w:t> </w:t>
      </w:r>
      <w:r>
        <w:rPr>
          <w:color w:val="231F20"/>
          <w:w w:val="95"/>
        </w:rPr>
        <w:t>(группе)</w:t>
      </w:r>
    </w:p>
    <w:p>
      <w:pPr>
        <w:pStyle w:val="BodyText"/>
        <w:spacing w:before="6"/>
        <w:rPr>
          <w:sz w:val="11"/>
        </w:rPr>
      </w:pPr>
    </w:p>
    <w:p>
      <w:pPr>
        <w:spacing w:line="278" w:lineRule="auto" w:before="94"/>
        <w:ind w:left="1150" w:right="0" w:firstLine="0"/>
        <w:jc w:val="left"/>
        <w:rPr>
          <w:sz w:val="24"/>
        </w:rPr>
      </w:pPr>
      <w:r>
        <w:rPr>
          <w:b/>
          <w:color w:val="069EDA"/>
          <w:sz w:val="24"/>
        </w:rPr>
        <w:t>активизация</w:t>
      </w:r>
      <w:r>
        <w:rPr>
          <w:b/>
          <w:color w:val="069EDA"/>
          <w:spacing w:val="26"/>
          <w:sz w:val="24"/>
        </w:rPr>
        <w:t> </w:t>
      </w:r>
      <w:r>
        <w:rPr>
          <w:b/>
          <w:color w:val="069EDA"/>
          <w:sz w:val="24"/>
        </w:rPr>
        <w:t>личностных</w:t>
      </w:r>
      <w:r>
        <w:rPr>
          <w:b/>
          <w:color w:val="069EDA"/>
          <w:spacing w:val="26"/>
          <w:sz w:val="24"/>
        </w:rPr>
        <w:t> </w:t>
      </w:r>
      <w:r>
        <w:rPr>
          <w:b/>
          <w:color w:val="069EDA"/>
          <w:sz w:val="24"/>
        </w:rPr>
        <w:t>ресурсов</w:t>
      </w:r>
      <w:r>
        <w:rPr>
          <w:color w:val="231F20"/>
          <w:sz w:val="24"/>
        </w:rPr>
        <w:t>,</w:t>
      </w:r>
      <w:r>
        <w:rPr>
          <w:color w:val="231F20"/>
          <w:spacing w:val="26"/>
          <w:sz w:val="24"/>
        </w:rPr>
        <w:t> </w:t>
      </w:r>
      <w:r>
        <w:rPr>
          <w:color w:val="231F20"/>
          <w:sz w:val="24"/>
        </w:rPr>
        <w:t>обеспечение </w:t>
      </w:r>
      <w:r>
        <w:rPr>
          <w:color w:val="231F20"/>
          <w:spacing w:val="-6"/>
          <w:sz w:val="24"/>
        </w:rPr>
        <w:t>творческого самовыражения</w:t>
      </w:r>
    </w:p>
    <w:p>
      <w:pPr>
        <w:pStyle w:val="BodyText"/>
        <w:spacing w:before="6"/>
        <w:rPr>
          <w:sz w:val="11"/>
        </w:rPr>
      </w:pPr>
    </w:p>
    <w:p>
      <w:pPr>
        <w:spacing w:line="278" w:lineRule="auto" w:before="94"/>
        <w:ind w:left="1150" w:right="247" w:firstLine="0"/>
        <w:jc w:val="left"/>
        <w:rPr>
          <w:sz w:val="24"/>
        </w:rPr>
      </w:pPr>
      <w:r>
        <w:rPr>
          <w:color w:val="231F20"/>
          <w:w w:val="95"/>
          <w:sz w:val="24"/>
        </w:rPr>
        <w:t>содействие</w:t>
      </w:r>
      <w:r>
        <w:rPr>
          <w:color w:val="231F20"/>
          <w:spacing w:val="-14"/>
          <w:w w:val="95"/>
          <w:sz w:val="24"/>
        </w:rPr>
        <w:t> </w:t>
      </w:r>
      <w:r>
        <w:rPr>
          <w:b/>
          <w:color w:val="069EDA"/>
          <w:w w:val="95"/>
          <w:sz w:val="24"/>
        </w:rPr>
        <w:t>профессиональному</w:t>
      </w:r>
      <w:r>
        <w:rPr>
          <w:b/>
          <w:color w:val="069EDA"/>
          <w:spacing w:val="-13"/>
          <w:w w:val="95"/>
          <w:sz w:val="24"/>
        </w:rPr>
        <w:t> </w:t>
      </w:r>
      <w:r>
        <w:rPr>
          <w:b/>
          <w:color w:val="069EDA"/>
          <w:w w:val="95"/>
          <w:sz w:val="24"/>
        </w:rPr>
        <w:t>самоопределению</w:t>
      </w:r>
      <w:r>
        <w:rPr>
          <w:color w:val="231F20"/>
          <w:w w:val="95"/>
          <w:sz w:val="24"/>
        </w:rPr>
        <w:t>, </w:t>
      </w:r>
      <w:r>
        <w:rPr>
          <w:color w:val="231F20"/>
          <w:spacing w:val="-2"/>
          <w:w w:val="90"/>
          <w:sz w:val="24"/>
        </w:rPr>
        <w:t>овладению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2"/>
          <w:w w:val="90"/>
          <w:sz w:val="24"/>
        </w:rPr>
        <w:t>способами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2"/>
          <w:w w:val="90"/>
          <w:sz w:val="24"/>
        </w:rPr>
        <w:t>и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2"/>
          <w:w w:val="90"/>
          <w:sz w:val="24"/>
        </w:rPr>
        <w:t>умениями</w:t>
      </w:r>
      <w:r>
        <w:rPr>
          <w:color w:val="231F20"/>
          <w:spacing w:val="-7"/>
          <w:sz w:val="24"/>
        </w:rPr>
        <w:t> </w:t>
      </w:r>
      <w:r>
        <w:rPr>
          <w:color w:val="231F20"/>
          <w:spacing w:val="-2"/>
          <w:w w:val="90"/>
          <w:sz w:val="24"/>
        </w:rPr>
        <w:t>трудовой</w:t>
      </w:r>
      <w:r>
        <w:rPr>
          <w:color w:val="231F20"/>
          <w:spacing w:val="-8"/>
          <w:sz w:val="24"/>
        </w:rPr>
        <w:t> </w:t>
      </w:r>
      <w:r>
        <w:rPr>
          <w:color w:val="231F20"/>
          <w:spacing w:val="-2"/>
          <w:w w:val="90"/>
          <w:sz w:val="24"/>
        </w:rPr>
        <w:t>деятельности</w:t>
      </w:r>
    </w:p>
    <w:p>
      <w:pPr>
        <w:pStyle w:val="BodyText"/>
        <w:spacing w:before="6"/>
        <w:rPr>
          <w:sz w:val="13"/>
        </w:rPr>
      </w:pPr>
    </w:p>
    <w:p>
      <w:pPr>
        <w:pStyle w:val="Heading2"/>
      </w:pPr>
      <w:r>
        <w:rPr>
          <w:color w:val="069EDA"/>
          <w:spacing w:val="-5"/>
        </w:rPr>
        <w:t>21</w:t>
      </w:r>
    </w:p>
    <w:p>
      <w:pPr>
        <w:spacing w:after="0"/>
        <w:sectPr>
          <w:pgSz w:w="8400" w:h="11910"/>
          <w:pgMar w:top="800" w:bottom="0" w:left="480" w:right="600"/>
        </w:sectPr>
      </w:pPr>
    </w:p>
    <w:p>
      <w:pPr>
        <w:pStyle w:val="Heading3"/>
        <w:spacing w:line="278" w:lineRule="auto"/>
        <w:ind w:left="1467" w:right="1134" w:hanging="111"/>
        <w:jc w:val="left"/>
      </w:pPr>
      <w:r>
        <w:rPr/>
        <w:drawing>
          <wp:anchor distT="0" distB="0" distL="0" distR="0" allowOverlap="1" layoutInCell="1" locked="0" behindDoc="1" simplePos="0" relativeHeight="487109120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2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МОНИТОРИНГ</w:t>
      </w:r>
      <w:r>
        <w:rPr>
          <w:color w:val="069EDA"/>
          <w:spacing w:val="-6"/>
        </w:rPr>
        <w:t> </w:t>
      </w:r>
      <w:r>
        <w:rPr>
          <w:color w:val="069EDA"/>
        </w:rPr>
        <w:t>ДЕТСКОГО</w:t>
      </w:r>
      <w:r>
        <w:rPr>
          <w:color w:val="069EDA"/>
          <w:spacing w:val="-6"/>
        </w:rPr>
        <w:t> </w:t>
      </w:r>
      <w:r>
        <w:rPr>
          <w:color w:val="069EDA"/>
        </w:rPr>
        <w:t>КОЛЛЕКТИВА В ОБРАЗОВАТЕЛЬНОЙ ОРГАНИЗАЦИИ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25" w:lineRule="auto" w:before="107"/>
        <w:ind w:left="1150" w:right="215"/>
        <w:jc w:val="both"/>
      </w:pPr>
      <w:r>
        <w:rPr>
          <w:color w:val="231F20"/>
          <w:spacing w:val="22"/>
        </w:rPr>
        <w:t>регулярное</w:t>
      </w:r>
      <w:r>
        <w:rPr>
          <w:color w:val="231F20"/>
          <w:spacing w:val="22"/>
        </w:rPr>
        <w:t> отслеживание</w:t>
      </w:r>
      <w:r>
        <w:rPr>
          <w:color w:val="231F20"/>
          <w:spacing w:val="22"/>
        </w:rPr>
        <w:t> </w:t>
      </w:r>
      <w:r>
        <w:rPr>
          <w:b/>
          <w:color w:val="231F20"/>
          <w:spacing w:val="23"/>
        </w:rPr>
        <w:t>посещаемости </w:t>
      </w:r>
      <w:r>
        <w:rPr>
          <w:color w:val="231F20"/>
          <w:spacing w:val="19"/>
        </w:rPr>
        <w:t>занятий</w:t>
      </w:r>
      <w:r>
        <w:rPr>
          <w:color w:val="231F20"/>
          <w:spacing w:val="19"/>
        </w:rPr>
        <w:t> </w:t>
      </w:r>
      <w:r>
        <w:rPr>
          <w:color w:val="231F20"/>
          <w:spacing w:val="21"/>
        </w:rPr>
        <w:t>обучающимися</w:t>
      </w:r>
      <w:r>
        <w:rPr>
          <w:color w:val="231F20"/>
          <w:spacing w:val="21"/>
        </w:rPr>
        <w:t> </w:t>
      </w:r>
      <w:r>
        <w:rPr>
          <w:color w:val="231F20"/>
        </w:rPr>
        <w:t>в </w:t>
      </w:r>
      <w:r>
        <w:rPr>
          <w:color w:val="231F20"/>
          <w:spacing w:val="20"/>
        </w:rPr>
        <w:t>образовательной </w:t>
      </w:r>
      <w:r>
        <w:rPr>
          <w:color w:val="231F20"/>
          <w:spacing w:val="28"/>
        </w:rPr>
        <w:t>организации</w:t>
      </w:r>
      <w:r>
        <w:rPr>
          <w:color w:val="231F20"/>
          <w:spacing w:val="28"/>
        </w:rPr>
        <w:t> </w:t>
      </w:r>
      <w:r>
        <w:rPr>
          <w:color w:val="231F20"/>
          <w:spacing w:val="24"/>
        </w:rPr>
        <w:t>(учет</w:t>
      </w:r>
      <w:r>
        <w:rPr>
          <w:color w:val="231F20"/>
          <w:spacing w:val="24"/>
        </w:rPr>
        <w:t> </w:t>
      </w:r>
      <w:r>
        <w:rPr>
          <w:color w:val="231F20"/>
          <w:spacing w:val="29"/>
        </w:rPr>
        <w:t>несовершеннолетних,</w:t>
      </w:r>
      <w:r>
        <w:rPr>
          <w:color w:val="231F20"/>
          <w:spacing w:val="80"/>
        </w:rPr>
        <w:t> </w:t>
      </w:r>
      <w:r>
        <w:rPr>
          <w:color w:val="231F20"/>
          <w:w w:val="95"/>
        </w:rPr>
        <w:t>не приступивших к занятиям на начало учебного года, </w:t>
      </w:r>
      <w:r>
        <w:rPr>
          <w:color w:val="231F20"/>
        </w:rPr>
        <w:t>на </w:t>
      </w:r>
      <w:r>
        <w:rPr>
          <w:color w:val="231F20"/>
          <w:spacing w:val="12"/>
        </w:rPr>
        <w:t>начало</w:t>
      </w:r>
      <w:r>
        <w:rPr>
          <w:color w:val="231F20"/>
          <w:spacing w:val="12"/>
        </w:rPr>
        <w:t> четверти;</w:t>
      </w:r>
      <w:r>
        <w:rPr>
          <w:color w:val="231F20"/>
          <w:spacing w:val="12"/>
        </w:rPr>
        <w:t> </w:t>
      </w:r>
      <w:r>
        <w:rPr>
          <w:color w:val="231F20"/>
        </w:rPr>
        <w:t>а </w:t>
      </w:r>
      <w:r>
        <w:rPr>
          <w:color w:val="231F20"/>
          <w:spacing w:val="11"/>
        </w:rPr>
        <w:t>также</w:t>
      </w:r>
      <w:r>
        <w:rPr>
          <w:color w:val="231F20"/>
          <w:spacing w:val="11"/>
        </w:rPr>
        <w:t> </w:t>
      </w:r>
      <w:r>
        <w:rPr>
          <w:color w:val="231F20"/>
          <w:spacing w:val="14"/>
        </w:rPr>
        <w:t>систематически </w:t>
      </w:r>
      <w:r>
        <w:rPr>
          <w:color w:val="231F20"/>
          <w:w w:val="95"/>
        </w:rPr>
        <w:t>пропускающих занятия по неуважительным причинам)</w:t>
      </w:r>
    </w:p>
    <w:p>
      <w:pPr>
        <w:spacing w:line="268" w:lineRule="exact" w:before="160"/>
        <w:ind w:left="1150" w:right="0" w:firstLine="0"/>
        <w:jc w:val="left"/>
        <w:rPr>
          <w:b/>
          <w:sz w:val="24"/>
        </w:rPr>
      </w:pPr>
      <w:r>
        <w:rPr>
          <w:color w:val="231F20"/>
          <w:w w:val="95"/>
          <w:sz w:val="24"/>
        </w:rPr>
        <w:t>отслеживание</w:t>
      </w:r>
      <w:r>
        <w:rPr>
          <w:color w:val="231F20"/>
          <w:spacing w:val="20"/>
          <w:sz w:val="24"/>
        </w:rPr>
        <w:t> </w:t>
      </w:r>
      <w:r>
        <w:rPr>
          <w:b/>
          <w:color w:val="231F20"/>
          <w:w w:val="95"/>
          <w:sz w:val="24"/>
        </w:rPr>
        <w:t>динамики</w:t>
      </w:r>
      <w:r>
        <w:rPr>
          <w:b/>
          <w:color w:val="231F20"/>
          <w:spacing w:val="20"/>
          <w:sz w:val="24"/>
        </w:rPr>
        <w:t> </w:t>
      </w:r>
      <w:r>
        <w:rPr>
          <w:b/>
          <w:color w:val="231F20"/>
          <w:spacing w:val="-2"/>
          <w:w w:val="95"/>
          <w:sz w:val="24"/>
        </w:rPr>
        <w:t>успеваемости</w:t>
      </w:r>
    </w:p>
    <w:p>
      <w:pPr>
        <w:pStyle w:val="BodyText"/>
        <w:spacing w:line="268" w:lineRule="exact"/>
        <w:ind w:left="1150"/>
      </w:pPr>
      <w:r>
        <w:rPr>
          <w:color w:val="231F20"/>
          <w:spacing w:val="-2"/>
        </w:rPr>
        <w:t>обучающихся</w:t>
      </w:r>
    </w:p>
    <w:p>
      <w:pPr>
        <w:pStyle w:val="BodyText"/>
        <w:spacing w:line="225" w:lineRule="auto" w:before="168"/>
        <w:ind w:left="1150"/>
      </w:pPr>
      <w:r>
        <w:rPr>
          <w:color w:val="231F20"/>
          <w:spacing w:val="-2"/>
        </w:rPr>
        <w:t>проведение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с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участием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педагога-психолога </w:t>
      </w:r>
      <w:r>
        <w:rPr>
          <w:b/>
          <w:color w:val="231F20"/>
        </w:rPr>
        <w:t>периодической диагностики </w:t>
      </w:r>
      <w:r>
        <w:rPr>
          <w:color w:val="231F20"/>
        </w:rPr>
        <w:t>коллектива, </w:t>
      </w:r>
      <w:r>
        <w:rPr>
          <w:color w:val="231F20"/>
          <w:w w:val="95"/>
        </w:rPr>
        <w:t>направленной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на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выявление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признаков</w:t>
      </w:r>
      <w:r>
        <w:rPr>
          <w:color w:val="231F20"/>
          <w:spacing w:val="-7"/>
          <w:w w:val="95"/>
        </w:rPr>
        <w:t> </w:t>
      </w:r>
      <w:r>
        <w:rPr>
          <w:color w:val="231F20"/>
          <w:w w:val="95"/>
        </w:rPr>
        <w:t>деструктивного </w:t>
      </w:r>
      <w:r>
        <w:rPr>
          <w:color w:val="231F20"/>
        </w:rPr>
        <w:t>поведения</w:t>
      </w:r>
      <w:r>
        <w:rPr>
          <w:color w:val="231F20"/>
          <w:spacing w:val="-17"/>
        </w:rPr>
        <w:t> </w:t>
      </w:r>
      <w:r>
        <w:rPr>
          <w:color w:val="231F20"/>
        </w:rPr>
        <w:t>у</w:t>
      </w:r>
      <w:r>
        <w:rPr>
          <w:color w:val="231F20"/>
          <w:spacing w:val="-17"/>
        </w:rPr>
        <w:t> </w:t>
      </w:r>
      <w:r>
        <w:rPr>
          <w:color w:val="231F20"/>
        </w:rPr>
        <w:t>несовершеннолетних</w:t>
      </w:r>
    </w:p>
    <w:p>
      <w:pPr>
        <w:spacing w:line="268" w:lineRule="exact" w:before="159"/>
        <w:ind w:left="1150" w:right="0" w:firstLine="0"/>
        <w:jc w:val="left"/>
        <w:rPr>
          <w:b/>
          <w:sz w:val="24"/>
        </w:rPr>
      </w:pPr>
      <w:r>
        <w:rPr>
          <w:color w:val="231F20"/>
          <w:w w:val="95"/>
          <w:sz w:val="24"/>
        </w:rPr>
        <w:t>организация</w:t>
      </w:r>
      <w:r>
        <w:rPr>
          <w:color w:val="231F20"/>
          <w:spacing w:val="23"/>
          <w:sz w:val="24"/>
        </w:rPr>
        <w:t> </w:t>
      </w:r>
      <w:r>
        <w:rPr>
          <w:b/>
          <w:color w:val="231F20"/>
          <w:w w:val="95"/>
          <w:sz w:val="24"/>
        </w:rPr>
        <w:t>наблюдения</w:t>
      </w:r>
      <w:r>
        <w:rPr>
          <w:b/>
          <w:color w:val="231F20"/>
          <w:spacing w:val="23"/>
          <w:sz w:val="24"/>
        </w:rPr>
        <w:t> </w:t>
      </w:r>
      <w:r>
        <w:rPr>
          <w:b/>
          <w:color w:val="231F20"/>
          <w:w w:val="95"/>
          <w:sz w:val="24"/>
        </w:rPr>
        <w:t>за</w:t>
      </w:r>
      <w:r>
        <w:rPr>
          <w:b/>
          <w:color w:val="231F20"/>
          <w:spacing w:val="23"/>
          <w:sz w:val="24"/>
        </w:rPr>
        <w:t> </w:t>
      </w:r>
      <w:r>
        <w:rPr>
          <w:b/>
          <w:color w:val="231F20"/>
          <w:spacing w:val="-2"/>
          <w:w w:val="95"/>
          <w:sz w:val="24"/>
        </w:rPr>
        <w:t>поведением</w:t>
      </w:r>
    </w:p>
    <w:p>
      <w:pPr>
        <w:pStyle w:val="BodyText"/>
        <w:spacing w:line="268" w:lineRule="exact"/>
        <w:ind w:left="1150"/>
      </w:pPr>
      <w:r>
        <w:rPr>
          <w:color w:val="231F20"/>
          <w:spacing w:val="-2"/>
        </w:rPr>
        <w:t>подростков</w:t>
      </w:r>
    </w:p>
    <w:p>
      <w:pPr>
        <w:spacing w:line="225" w:lineRule="auto" w:before="167"/>
        <w:ind w:left="1150" w:right="378" w:firstLine="0"/>
        <w:jc w:val="left"/>
        <w:rPr>
          <w:sz w:val="24"/>
        </w:rPr>
      </w:pPr>
      <w:r>
        <w:rPr>
          <w:b/>
          <w:color w:val="231F20"/>
          <w:sz w:val="24"/>
        </w:rPr>
        <w:t>учет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z w:val="24"/>
        </w:rPr>
        <w:t>детей,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z w:val="24"/>
        </w:rPr>
        <w:t>состоящих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z w:val="24"/>
        </w:rPr>
        <w:t>на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z w:val="24"/>
        </w:rPr>
        <w:t>внутреннем</w:t>
      </w:r>
      <w:r>
        <w:rPr>
          <w:b/>
          <w:color w:val="231F20"/>
          <w:spacing w:val="-6"/>
          <w:sz w:val="24"/>
        </w:rPr>
        <w:t> </w:t>
      </w:r>
      <w:r>
        <w:rPr>
          <w:b/>
          <w:color w:val="231F20"/>
          <w:sz w:val="24"/>
        </w:rPr>
        <w:t>контроле </w:t>
      </w:r>
      <w:r>
        <w:rPr>
          <w:color w:val="231F20"/>
          <w:w w:val="95"/>
          <w:sz w:val="24"/>
        </w:rPr>
        <w:t>в образовательной организации (индивидуальная </w:t>
      </w:r>
      <w:r>
        <w:rPr>
          <w:color w:val="231F20"/>
          <w:sz w:val="24"/>
        </w:rPr>
        <w:t>профилактическая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работа)</w:t>
      </w:r>
    </w:p>
    <w:p>
      <w:pPr>
        <w:pStyle w:val="BodyText"/>
        <w:spacing w:line="225" w:lineRule="auto" w:before="172"/>
        <w:ind w:left="1150" w:right="232"/>
        <w:jc w:val="both"/>
      </w:pPr>
      <w:r>
        <w:rPr>
          <w:b/>
          <w:color w:val="231F20"/>
        </w:rPr>
        <w:t>обращение особого внимания на обучающихся: </w:t>
      </w:r>
      <w:r>
        <w:rPr>
          <w:color w:val="231F20"/>
          <w:spacing w:val="12"/>
        </w:rPr>
        <w:t>состоящих</w:t>
      </w:r>
      <w:r>
        <w:rPr>
          <w:color w:val="231F20"/>
          <w:spacing w:val="12"/>
        </w:rPr>
        <w:t> </w:t>
      </w:r>
      <w:r>
        <w:rPr>
          <w:color w:val="231F20"/>
        </w:rPr>
        <w:t>на </w:t>
      </w:r>
      <w:r>
        <w:rPr>
          <w:color w:val="231F20"/>
          <w:spacing w:val="11"/>
        </w:rPr>
        <w:t>учетах</w:t>
      </w:r>
      <w:r>
        <w:rPr>
          <w:color w:val="231F20"/>
          <w:spacing w:val="11"/>
        </w:rPr>
        <w:t> </w:t>
      </w:r>
      <w:r>
        <w:rPr>
          <w:color w:val="231F20"/>
        </w:rPr>
        <w:t>у </w:t>
      </w:r>
      <w:r>
        <w:rPr>
          <w:color w:val="231F20"/>
          <w:spacing w:val="12"/>
        </w:rPr>
        <w:t>нарколога,</w:t>
      </w:r>
      <w:r>
        <w:rPr>
          <w:color w:val="231F20"/>
          <w:spacing w:val="12"/>
        </w:rPr>
        <w:t> </w:t>
      </w:r>
      <w:r>
        <w:rPr>
          <w:color w:val="231F20"/>
          <w:spacing w:val="15"/>
        </w:rPr>
        <w:t>психиатра </w:t>
      </w:r>
      <w:r>
        <w:rPr>
          <w:color w:val="231F20"/>
        </w:rPr>
        <w:t>(при </w:t>
      </w:r>
      <w:r>
        <w:rPr>
          <w:color w:val="231F20"/>
          <w:spacing w:val="9"/>
        </w:rPr>
        <w:t>наличии</w:t>
      </w:r>
      <w:r>
        <w:rPr>
          <w:color w:val="231F20"/>
          <w:spacing w:val="9"/>
        </w:rPr>
        <w:t> </w:t>
      </w:r>
      <w:r>
        <w:rPr>
          <w:color w:val="231F20"/>
        </w:rPr>
        <w:t>такой </w:t>
      </w:r>
      <w:r>
        <w:rPr>
          <w:color w:val="231F20"/>
          <w:spacing w:val="10"/>
        </w:rPr>
        <w:t>информации);</w:t>
      </w:r>
      <w:r>
        <w:rPr>
          <w:color w:val="231F20"/>
          <w:spacing w:val="10"/>
        </w:rPr>
        <w:t> </w:t>
      </w:r>
      <w:r>
        <w:rPr>
          <w:color w:val="231F20"/>
        </w:rPr>
        <w:t>совершивших </w:t>
      </w:r>
      <w:r>
        <w:rPr>
          <w:color w:val="231F20"/>
          <w:spacing w:val="-2"/>
          <w:w w:val="95"/>
        </w:rPr>
        <w:t>самовольные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уходы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из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дома;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дела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в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отношении</w:t>
      </w:r>
      <w:r>
        <w:rPr>
          <w:color w:val="231F20"/>
          <w:spacing w:val="-10"/>
          <w:w w:val="95"/>
        </w:rPr>
        <w:t> </w:t>
      </w:r>
      <w:r>
        <w:rPr>
          <w:color w:val="231F20"/>
          <w:spacing w:val="-2"/>
          <w:w w:val="95"/>
        </w:rPr>
        <w:t>которых </w:t>
      </w:r>
      <w:r>
        <w:rPr>
          <w:color w:val="231F20"/>
        </w:rPr>
        <w:t>рассмотрены на заседаниях комиссий по делам </w:t>
      </w:r>
      <w:r>
        <w:rPr>
          <w:color w:val="231F20"/>
          <w:w w:val="95"/>
        </w:rPr>
        <w:t>несовершеннолетних и защите их прав (совершивших </w:t>
      </w:r>
      <w:r>
        <w:rPr>
          <w:color w:val="231F20"/>
          <w:w w:val="90"/>
        </w:rPr>
        <w:t>административные правонарушения, антиобщественные </w:t>
      </w:r>
      <w:r>
        <w:rPr>
          <w:color w:val="231F20"/>
          <w:spacing w:val="-2"/>
          <w:w w:val="95"/>
        </w:rPr>
        <w:t>действия); родители (законные представители) которых </w:t>
      </w:r>
      <w:r>
        <w:rPr>
          <w:color w:val="231F20"/>
        </w:rPr>
        <w:t>привлекались к административной ответственности за</w:t>
      </w:r>
      <w:r>
        <w:rPr>
          <w:color w:val="231F20"/>
          <w:spacing w:val="40"/>
        </w:rPr>
        <w:t> </w:t>
      </w:r>
      <w:r>
        <w:rPr>
          <w:color w:val="231F20"/>
          <w:spacing w:val="9"/>
        </w:rPr>
        <w:t>неисполнение</w:t>
      </w:r>
      <w:r>
        <w:rPr>
          <w:color w:val="231F20"/>
          <w:spacing w:val="40"/>
        </w:rPr>
        <w:t> </w:t>
      </w:r>
      <w:r>
        <w:rPr>
          <w:color w:val="231F20"/>
          <w:spacing w:val="9"/>
        </w:rPr>
        <w:t>обязанностей</w:t>
      </w:r>
      <w:r>
        <w:rPr>
          <w:color w:val="231F20"/>
          <w:spacing w:val="40"/>
        </w:rPr>
        <w:t> </w:t>
      </w:r>
      <w:r>
        <w:rPr>
          <w:color w:val="231F20"/>
        </w:rPr>
        <w:t>по</w:t>
      </w:r>
      <w:r>
        <w:rPr>
          <w:color w:val="231F20"/>
          <w:spacing w:val="40"/>
        </w:rPr>
        <w:t> </w:t>
      </w:r>
      <w:r>
        <w:rPr>
          <w:color w:val="231F20"/>
          <w:spacing w:val="10"/>
        </w:rPr>
        <w:t>содержанию </w:t>
      </w:r>
      <w:r>
        <w:rPr>
          <w:color w:val="231F20"/>
        </w:rPr>
        <w:t>и</w:t>
      </w:r>
      <w:r>
        <w:rPr>
          <w:color w:val="231F20"/>
          <w:spacing w:val="-1"/>
        </w:rPr>
        <w:t> </w:t>
      </w:r>
      <w:r>
        <w:rPr>
          <w:color w:val="231F20"/>
        </w:rPr>
        <w:t>воспитанию</w:t>
      </w:r>
      <w:r>
        <w:rPr>
          <w:color w:val="231F20"/>
          <w:spacing w:val="-1"/>
        </w:rPr>
        <w:t> </w:t>
      </w:r>
      <w:r>
        <w:rPr>
          <w:color w:val="231F20"/>
        </w:rPr>
        <w:t>несовершеннолетних;</w:t>
      </w:r>
      <w:r>
        <w:rPr>
          <w:color w:val="231F20"/>
          <w:spacing w:val="-1"/>
        </w:rPr>
        <w:t> </w:t>
      </w:r>
      <w:r>
        <w:rPr>
          <w:color w:val="231F20"/>
        </w:rPr>
        <w:t>с</w:t>
      </w:r>
      <w:r>
        <w:rPr>
          <w:color w:val="231F20"/>
          <w:spacing w:val="-1"/>
        </w:rPr>
        <w:t> </w:t>
      </w:r>
      <w:r>
        <w:rPr>
          <w:color w:val="231F20"/>
        </w:rPr>
        <w:t>выявленными признаками суицидального поведения; </w:t>
      </w:r>
      <w:r>
        <w:rPr>
          <w:color w:val="231F20"/>
          <w:spacing w:val="10"/>
        </w:rPr>
        <w:t>имеющих </w:t>
      </w:r>
      <w:r>
        <w:rPr>
          <w:color w:val="231F20"/>
        </w:rPr>
        <w:t>высокий уровень риска по итогам психологической диагностики (тревожность, агрессия, отчужденность и иные)</w:t>
      </w:r>
    </w:p>
    <w:p>
      <w:pPr>
        <w:pStyle w:val="BodyText"/>
        <w:spacing w:before="4"/>
        <w:rPr>
          <w:sz w:val="23"/>
        </w:rPr>
      </w:pPr>
    </w:p>
    <w:p>
      <w:pPr>
        <w:pStyle w:val="Heading2"/>
      </w:pPr>
      <w:r>
        <w:rPr>
          <w:color w:val="069EDA"/>
          <w:spacing w:val="-5"/>
        </w:rPr>
        <w:t>22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78" w:lineRule="auto"/>
        <w:ind w:left="1191" w:right="1068"/>
      </w:pPr>
      <w:r>
        <w:rPr/>
        <w:drawing>
          <wp:anchor distT="0" distB="0" distL="0" distR="0" allowOverlap="1" layoutInCell="1" locked="0" behindDoc="1" simplePos="0" relativeHeight="48710963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2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ФОРМЫ РАБОТЫ ПО ПРОФИЛАКТИКЕ ДЕСТРУКТИВНОГО ПОВЕДЕНИЯ </w:t>
      </w:r>
      <w:r>
        <w:rPr>
          <w:color w:val="069EDA"/>
          <w:spacing w:val="-2"/>
        </w:rPr>
        <w:t>НЕСОВЕРШЕННОЛЕТНИХ</w:t>
      </w:r>
      <w:r>
        <w:rPr>
          <w:color w:val="069EDA"/>
          <w:spacing w:val="-9"/>
        </w:rPr>
        <w:t> </w:t>
      </w:r>
      <w:r>
        <w:rPr>
          <w:color w:val="069EDA"/>
          <w:spacing w:val="-2"/>
        </w:rPr>
        <w:t>ОБУЧАЮЩИХСЯ </w:t>
      </w:r>
      <w:r>
        <w:rPr>
          <w:color w:val="069EDA"/>
        </w:rPr>
        <w:t>И РЕКОМЕНДАЦИИ ПО ИХ ПРИМЕНЕНИЮ</w:t>
      </w:r>
    </w:p>
    <w:p>
      <w:pPr>
        <w:pStyle w:val="BodyText"/>
        <w:spacing w:before="9"/>
        <w:rPr>
          <w:sz w:val="31"/>
        </w:rPr>
      </w:pPr>
    </w:p>
    <w:p>
      <w:pPr>
        <w:spacing w:line="254" w:lineRule="auto" w:before="0"/>
        <w:ind w:left="1090" w:right="249" w:firstLine="0"/>
        <w:jc w:val="both"/>
        <w:rPr>
          <w:sz w:val="23"/>
        </w:rPr>
      </w:pPr>
      <w:r>
        <w:rPr/>
        <w:pict>
          <v:shape style="position:absolute;margin-left:39.806599pt;margin-top:-3.228593pt;width:25.85pt;height:34.7pt;mso-position-horizontal-relative:page;mso-position-vertical-relative:paragraph;z-index:-16206336" type="#_x0000_t202" id="docshape70" filled="false" stroked="false">
            <v:textbox inset="0,0,0,0">
              <w:txbxContent>
                <w:p>
                  <w:pPr>
                    <w:spacing w:line="692" w:lineRule="exact" w:before="0"/>
                    <w:ind w:left="0" w:right="0" w:firstLine="0"/>
                    <w:jc w:val="left"/>
                    <w:rPr>
                      <w:sz w:val="62"/>
                    </w:rPr>
                  </w:pPr>
                  <w:r>
                    <w:rPr>
                      <w:color w:val="069EDA"/>
                      <w:spacing w:val="-7"/>
                      <w:sz w:val="62"/>
                    </w:rPr>
                    <w:t>1.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pacing w:val="-4"/>
          <w:w w:val="95"/>
          <w:sz w:val="23"/>
        </w:rPr>
        <w:t>Знание</w:t>
      </w:r>
      <w:r>
        <w:rPr>
          <w:b/>
          <w:color w:val="231F20"/>
          <w:spacing w:val="-6"/>
          <w:w w:val="95"/>
          <w:sz w:val="23"/>
        </w:rPr>
        <w:t> </w:t>
      </w:r>
      <w:r>
        <w:rPr>
          <w:b/>
          <w:color w:val="231F20"/>
          <w:spacing w:val="-4"/>
          <w:w w:val="95"/>
          <w:sz w:val="23"/>
        </w:rPr>
        <w:t>и</w:t>
      </w:r>
      <w:r>
        <w:rPr>
          <w:b/>
          <w:color w:val="231F20"/>
          <w:spacing w:val="-6"/>
          <w:w w:val="95"/>
          <w:sz w:val="23"/>
        </w:rPr>
        <w:t> </w:t>
      </w:r>
      <w:r>
        <w:rPr>
          <w:b/>
          <w:color w:val="231F20"/>
          <w:spacing w:val="-4"/>
          <w:w w:val="95"/>
          <w:sz w:val="23"/>
        </w:rPr>
        <w:t>соблюдение</w:t>
      </w:r>
      <w:r>
        <w:rPr>
          <w:b/>
          <w:color w:val="231F20"/>
          <w:spacing w:val="-6"/>
          <w:w w:val="95"/>
          <w:sz w:val="23"/>
        </w:rPr>
        <w:t> </w:t>
      </w:r>
      <w:r>
        <w:rPr>
          <w:b/>
          <w:color w:val="231F20"/>
          <w:spacing w:val="-4"/>
          <w:w w:val="95"/>
          <w:sz w:val="23"/>
        </w:rPr>
        <w:t>действующих</w:t>
      </w:r>
      <w:r>
        <w:rPr>
          <w:b/>
          <w:color w:val="231F20"/>
          <w:spacing w:val="-6"/>
          <w:w w:val="95"/>
          <w:sz w:val="23"/>
        </w:rPr>
        <w:t> </w:t>
      </w:r>
      <w:r>
        <w:rPr>
          <w:b/>
          <w:color w:val="231F20"/>
          <w:spacing w:val="-4"/>
          <w:w w:val="95"/>
          <w:sz w:val="23"/>
        </w:rPr>
        <w:t>в</w:t>
      </w:r>
      <w:r>
        <w:rPr>
          <w:b/>
          <w:color w:val="231F20"/>
          <w:spacing w:val="-6"/>
          <w:w w:val="95"/>
          <w:sz w:val="23"/>
        </w:rPr>
        <w:t> </w:t>
      </w:r>
      <w:r>
        <w:rPr>
          <w:b/>
          <w:color w:val="231F20"/>
          <w:spacing w:val="-4"/>
          <w:w w:val="95"/>
          <w:sz w:val="23"/>
        </w:rPr>
        <w:t>образовательной организации: порядков реагирования </w:t>
      </w:r>
      <w:r>
        <w:rPr>
          <w:color w:val="231F20"/>
          <w:spacing w:val="-4"/>
          <w:w w:val="95"/>
          <w:sz w:val="23"/>
        </w:rPr>
        <w:t>(информирования)</w:t>
      </w:r>
    </w:p>
    <w:p>
      <w:pPr>
        <w:spacing w:line="254" w:lineRule="auto" w:before="0"/>
        <w:ind w:left="370" w:right="235" w:firstLine="0"/>
        <w:jc w:val="both"/>
        <w:rPr>
          <w:sz w:val="23"/>
        </w:rPr>
      </w:pPr>
      <w:r>
        <w:rPr>
          <w:color w:val="231F20"/>
          <w:sz w:val="23"/>
        </w:rPr>
        <w:t>в случае </w:t>
      </w:r>
      <w:r>
        <w:rPr>
          <w:color w:val="231F20"/>
          <w:spacing w:val="9"/>
          <w:sz w:val="23"/>
        </w:rPr>
        <w:t>выявления</w:t>
      </w:r>
      <w:r>
        <w:rPr>
          <w:color w:val="231F20"/>
          <w:spacing w:val="9"/>
          <w:sz w:val="23"/>
        </w:rPr>
        <w:t> </w:t>
      </w:r>
      <w:r>
        <w:rPr>
          <w:color w:val="231F20"/>
          <w:spacing w:val="11"/>
          <w:sz w:val="23"/>
        </w:rPr>
        <w:t>чрезвычайной</w:t>
      </w:r>
      <w:r>
        <w:rPr>
          <w:color w:val="231F20"/>
          <w:spacing w:val="11"/>
          <w:sz w:val="23"/>
        </w:rPr>
        <w:t> </w:t>
      </w:r>
      <w:r>
        <w:rPr>
          <w:color w:val="231F20"/>
          <w:spacing w:val="10"/>
          <w:sz w:val="23"/>
        </w:rPr>
        <w:t>ситуации</w:t>
      </w:r>
      <w:r>
        <w:rPr>
          <w:color w:val="231F20"/>
          <w:spacing w:val="10"/>
          <w:sz w:val="23"/>
        </w:rPr>
        <w:t> </w:t>
      </w:r>
      <w:r>
        <w:rPr>
          <w:color w:val="231F20"/>
          <w:sz w:val="23"/>
        </w:rPr>
        <w:t>с </w:t>
      </w:r>
      <w:r>
        <w:rPr>
          <w:color w:val="231F20"/>
          <w:spacing w:val="11"/>
          <w:sz w:val="23"/>
        </w:rPr>
        <w:t>детьми, </w:t>
      </w:r>
      <w:r>
        <w:rPr>
          <w:color w:val="231F20"/>
          <w:w w:val="95"/>
          <w:sz w:val="23"/>
        </w:rPr>
        <w:t>несовершеннолетних с признаками деструктивного поведения; </w:t>
      </w:r>
      <w:r>
        <w:rPr>
          <w:b/>
          <w:color w:val="231F20"/>
          <w:sz w:val="23"/>
        </w:rPr>
        <w:t>рекомендаций </w:t>
      </w:r>
      <w:r>
        <w:rPr>
          <w:color w:val="231F20"/>
          <w:sz w:val="23"/>
        </w:rPr>
        <w:t>об организации профилактической работы, </w:t>
      </w:r>
      <w:r>
        <w:rPr>
          <w:color w:val="231F20"/>
          <w:spacing w:val="-2"/>
          <w:w w:val="95"/>
          <w:sz w:val="23"/>
        </w:rPr>
        <w:t>выявления</w:t>
      </w:r>
      <w:r>
        <w:rPr>
          <w:color w:val="231F20"/>
          <w:spacing w:val="-11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деструктивного</w:t>
      </w:r>
      <w:r>
        <w:rPr>
          <w:color w:val="231F20"/>
          <w:spacing w:val="-11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поведения</w:t>
      </w:r>
      <w:r>
        <w:rPr>
          <w:color w:val="231F20"/>
          <w:spacing w:val="-11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у</w:t>
      </w:r>
      <w:r>
        <w:rPr>
          <w:color w:val="231F20"/>
          <w:spacing w:val="-11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обучающихся,</w:t>
      </w:r>
      <w:r>
        <w:rPr>
          <w:color w:val="231F20"/>
          <w:spacing w:val="-10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проведения </w:t>
      </w:r>
      <w:r>
        <w:rPr>
          <w:color w:val="231F20"/>
          <w:w w:val="95"/>
          <w:sz w:val="23"/>
        </w:rPr>
        <w:t>индивидуальной работы с подростками «группы риска».</w:t>
      </w:r>
    </w:p>
    <w:p>
      <w:pPr>
        <w:pStyle w:val="BodyText"/>
        <w:rPr>
          <w:sz w:val="23"/>
        </w:rPr>
      </w:pPr>
    </w:p>
    <w:p>
      <w:pPr>
        <w:spacing w:line="290" w:lineRule="auto" w:before="0"/>
        <w:ind w:left="370" w:right="243" w:firstLine="702"/>
        <w:jc w:val="right"/>
        <w:rPr>
          <w:sz w:val="23"/>
        </w:rPr>
      </w:pPr>
      <w:r>
        <w:rPr/>
        <w:pict>
          <v:shape style="position:absolute;margin-left:41.685299pt;margin-top:-3.753877pt;width:26.45pt;height:37.85pt;mso-position-horizontal-relative:page;mso-position-vertical-relative:paragraph;z-index:-16205824" type="#_x0000_t202" id="docshape71" filled="false" stroked="false">
            <v:textbox inset="0,0,0,0">
              <w:txbxContent>
                <w:p>
                  <w:pPr>
                    <w:spacing w:line="755" w:lineRule="exact" w:before="0"/>
                    <w:ind w:left="0" w:right="0" w:firstLine="0"/>
                    <w:jc w:val="left"/>
                    <w:rPr>
                      <w:sz w:val="68"/>
                    </w:rPr>
                  </w:pPr>
                  <w:r>
                    <w:rPr>
                      <w:color w:val="069EDA"/>
                      <w:spacing w:val="-11"/>
                      <w:w w:val="95"/>
                      <w:sz w:val="68"/>
                    </w:rPr>
                    <w:t>2.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z w:val="23"/>
        </w:rPr>
        <w:t>Выработка</w:t>
      </w:r>
      <w:r>
        <w:rPr>
          <w:b/>
          <w:color w:val="231F20"/>
          <w:spacing w:val="40"/>
          <w:sz w:val="23"/>
        </w:rPr>
        <w:t> </w:t>
      </w:r>
      <w:r>
        <w:rPr>
          <w:b/>
          <w:color w:val="231F20"/>
          <w:sz w:val="23"/>
        </w:rPr>
        <w:t>общей</w:t>
      </w:r>
      <w:r>
        <w:rPr>
          <w:b/>
          <w:color w:val="231F20"/>
          <w:spacing w:val="40"/>
          <w:sz w:val="23"/>
        </w:rPr>
        <w:t> </w:t>
      </w:r>
      <w:r>
        <w:rPr>
          <w:b/>
          <w:color w:val="231F20"/>
          <w:sz w:val="23"/>
        </w:rPr>
        <w:t>позиции</w:t>
      </w:r>
      <w:r>
        <w:rPr>
          <w:b/>
          <w:color w:val="231F20"/>
          <w:spacing w:val="40"/>
          <w:sz w:val="23"/>
        </w:rPr>
        <w:t> </w:t>
      </w:r>
      <w:r>
        <w:rPr>
          <w:b/>
          <w:color w:val="231F20"/>
          <w:sz w:val="23"/>
        </w:rPr>
        <w:t>«родители-педагоги»</w:t>
      </w:r>
      <w:r>
        <w:rPr>
          <w:color w:val="231F20"/>
          <w:sz w:val="23"/>
        </w:rPr>
        <w:t>. </w:t>
      </w:r>
      <w:r>
        <w:rPr>
          <w:color w:val="231F20"/>
          <w:spacing w:val="-4"/>
          <w:sz w:val="23"/>
        </w:rPr>
        <w:t>Изменения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4"/>
          <w:sz w:val="23"/>
        </w:rPr>
        <w:t>в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4"/>
          <w:sz w:val="23"/>
        </w:rPr>
        <w:t>поведении,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4"/>
          <w:sz w:val="23"/>
        </w:rPr>
        <w:t>привычках,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4"/>
          <w:sz w:val="23"/>
        </w:rPr>
        <w:t>характере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4"/>
          <w:sz w:val="23"/>
        </w:rPr>
        <w:t>подростков</w:t>
      </w:r>
      <w:r>
        <w:rPr>
          <w:color w:val="231F20"/>
          <w:spacing w:val="-4"/>
          <w:sz w:val="23"/>
        </w:rPr>
        <w:t> </w:t>
      </w:r>
      <w:r>
        <w:rPr>
          <w:color w:val="231F20"/>
          <w:w w:val="95"/>
          <w:sz w:val="23"/>
        </w:rPr>
        <w:t>нельзя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не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заметить,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если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наблюдать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за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их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поведением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и</w:t>
      </w:r>
      <w:r>
        <w:rPr>
          <w:color w:val="231F20"/>
          <w:sz w:val="23"/>
        </w:rPr>
        <w:t> </w:t>
      </w:r>
      <w:r>
        <w:rPr>
          <w:color w:val="231F20"/>
          <w:w w:val="95"/>
          <w:sz w:val="23"/>
        </w:rPr>
        <w:t>дома,</w:t>
      </w:r>
      <w:r>
        <w:rPr>
          <w:color w:val="231F20"/>
          <w:spacing w:val="80"/>
          <w:sz w:val="23"/>
        </w:rPr>
        <w:t> </w:t>
      </w:r>
      <w:r>
        <w:rPr>
          <w:color w:val="231F20"/>
          <w:spacing w:val="-2"/>
          <w:w w:val="90"/>
          <w:sz w:val="23"/>
        </w:rPr>
        <w:t>и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в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школе.</w:t>
      </w:r>
      <w:r>
        <w:rPr>
          <w:color w:val="231F20"/>
          <w:spacing w:val="-7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В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рамках</w:t>
      </w:r>
      <w:r>
        <w:rPr>
          <w:color w:val="231F20"/>
          <w:spacing w:val="-7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родительских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собраний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с</w:t>
      </w:r>
      <w:r>
        <w:rPr>
          <w:color w:val="231F20"/>
          <w:spacing w:val="-7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привлечением</w:t>
      </w:r>
      <w:r>
        <w:rPr>
          <w:color w:val="231F20"/>
          <w:spacing w:val="-8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педагога- </w:t>
      </w:r>
      <w:r>
        <w:rPr>
          <w:color w:val="231F20"/>
          <w:spacing w:val="-4"/>
          <w:w w:val="90"/>
          <w:sz w:val="23"/>
        </w:rPr>
        <w:t>психолога рекомендуется представлять информацию об особенностях </w:t>
      </w:r>
      <w:r>
        <w:rPr>
          <w:color w:val="231F20"/>
          <w:sz w:val="23"/>
        </w:rPr>
        <w:t>психоэмоционального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состояния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подростков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в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конкретный </w:t>
      </w:r>
      <w:r>
        <w:rPr>
          <w:color w:val="231F20"/>
          <w:w w:val="95"/>
          <w:sz w:val="23"/>
        </w:rPr>
        <w:t>возрастной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период,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о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возможных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деструктивных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проявлениях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в</w:t>
      </w:r>
      <w:r>
        <w:rPr>
          <w:color w:val="231F20"/>
          <w:spacing w:val="80"/>
          <w:sz w:val="23"/>
        </w:rPr>
        <w:t> </w:t>
      </w:r>
      <w:r>
        <w:rPr>
          <w:color w:val="231F20"/>
          <w:w w:val="95"/>
          <w:sz w:val="23"/>
        </w:rPr>
        <w:t>среде</w:t>
      </w:r>
      <w:r>
        <w:rPr>
          <w:color w:val="231F20"/>
          <w:spacing w:val="80"/>
          <w:sz w:val="23"/>
        </w:rPr>
        <w:t> </w:t>
      </w:r>
      <w:r>
        <w:rPr>
          <w:color w:val="231F20"/>
          <w:w w:val="95"/>
          <w:sz w:val="23"/>
        </w:rPr>
        <w:t>несовершеннолетних</w:t>
      </w:r>
      <w:r>
        <w:rPr>
          <w:color w:val="231F20"/>
          <w:spacing w:val="80"/>
          <w:sz w:val="23"/>
        </w:rPr>
        <w:t> </w:t>
      </w:r>
      <w:r>
        <w:rPr>
          <w:color w:val="231F20"/>
          <w:w w:val="95"/>
          <w:sz w:val="23"/>
        </w:rPr>
        <w:t>в</w:t>
      </w:r>
      <w:r>
        <w:rPr>
          <w:color w:val="231F20"/>
          <w:spacing w:val="80"/>
          <w:sz w:val="23"/>
        </w:rPr>
        <w:t> </w:t>
      </w:r>
      <w:r>
        <w:rPr>
          <w:color w:val="231F20"/>
          <w:w w:val="95"/>
          <w:sz w:val="23"/>
        </w:rPr>
        <w:t>виртуальном</w:t>
      </w:r>
      <w:r>
        <w:rPr>
          <w:color w:val="231F20"/>
          <w:spacing w:val="80"/>
          <w:sz w:val="23"/>
        </w:rPr>
        <w:t> </w:t>
      </w:r>
      <w:r>
        <w:rPr>
          <w:color w:val="231F20"/>
          <w:w w:val="95"/>
          <w:sz w:val="23"/>
        </w:rPr>
        <w:t>пространстве,</w:t>
      </w:r>
      <w:r>
        <w:rPr>
          <w:color w:val="231F20"/>
          <w:spacing w:val="80"/>
          <w:sz w:val="23"/>
        </w:rPr>
        <w:t> </w:t>
      </w:r>
      <w:r>
        <w:rPr>
          <w:color w:val="231F20"/>
          <w:spacing w:val="-4"/>
          <w:w w:val="90"/>
          <w:sz w:val="23"/>
        </w:rPr>
        <w:t>о способах обеспечения безопасности детей. Проведение совместных </w:t>
      </w:r>
      <w:r>
        <w:rPr>
          <w:color w:val="231F20"/>
          <w:w w:val="95"/>
          <w:sz w:val="23"/>
        </w:rPr>
        <w:t>мероприятий</w:t>
      </w:r>
      <w:r>
        <w:rPr>
          <w:color w:val="231F20"/>
          <w:spacing w:val="67"/>
          <w:w w:val="150"/>
          <w:sz w:val="23"/>
        </w:rPr>
        <w:t> </w:t>
      </w:r>
      <w:r>
        <w:rPr>
          <w:color w:val="231F20"/>
          <w:w w:val="95"/>
          <w:sz w:val="23"/>
        </w:rPr>
        <w:t>с</w:t>
      </w:r>
      <w:r>
        <w:rPr>
          <w:color w:val="231F20"/>
          <w:spacing w:val="68"/>
          <w:w w:val="150"/>
          <w:sz w:val="23"/>
        </w:rPr>
        <w:t> </w:t>
      </w:r>
      <w:r>
        <w:rPr>
          <w:color w:val="231F20"/>
          <w:w w:val="95"/>
          <w:sz w:val="23"/>
        </w:rPr>
        <w:t>родителями</w:t>
      </w:r>
      <w:r>
        <w:rPr>
          <w:color w:val="231F20"/>
          <w:spacing w:val="68"/>
          <w:w w:val="150"/>
          <w:sz w:val="23"/>
        </w:rPr>
        <w:t> </w:t>
      </w:r>
      <w:r>
        <w:rPr>
          <w:color w:val="231F20"/>
          <w:w w:val="95"/>
          <w:sz w:val="23"/>
        </w:rPr>
        <w:t>и</w:t>
      </w:r>
      <w:r>
        <w:rPr>
          <w:color w:val="231F20"/>
          <w:spacing w:val="67"/>
          <w:w w:val="150"/>
          <w:sz w:val="23"/>
        </w:rPr>
        <w:t> </w:t>
      </w:r>
      <w:r>
        <w:rPr>
          <w:color w:val="231F20"/>
          <w:w w:val="95"/>
          <w:sz w:val="23"/>
        </w:rPr>
        <w:t>обучающимися</w:t>
      </w:r>
      <w:r>
        <w:rPr>
          <w:color w:val="231F20"/>
          <w:spacing w:val="68"/>
          <w:w w:val="150"/>
          <w:sz w:val="23"/>
        </w:rPr>
        <w:t> </w:t>
      </w:r>
      <w:r>
        <w:rPr>
          <w:color w:val="231F20"/>
          <w:spacing w:val="-2"/>
          <w:w w:val="95"/>
          <w:sz w:val="23"/>
        </w:rPr>
        <w:t>способствует</w:t>
      </w:r>
    </w:p>
    <w:p>
      <w:pPr>
        <w:spacing w:before="0"/>
        <w:ind w:left="370" w:right="0" w:firstLine="0"/>
        <w:jc w:val="both"/>
        <w:rPr>
          <w:sz w:val="23"/>
        </w:rPr>
      </w:pPr>
      <w:r>
        <w:rPr>
          <w:color w:val="231F20"/>
          <w:spacing w:val="-2"/>
          <w:w w:val="90"/>
          <w:sz w:val="23"/>
        </w:rPr>
        <w:t>гармонизации</w:t>
      </w:r>
      <w:r>
        <w:rPr>
          <w:color w:val="231F20"/>
          <w:spacing w:val="2"/>
          <w:sz w:val="23"/>
        </w:rPr>
        <w:t> </w:t>
      </w:r>
      <w:r>
        <w:rPr>
          <w:color w:val="231F20"/>
          <w:spacing w:val="-2"/>
          <w:w w:val="90"/>
          <w:sz w:val="23"/>
        </w:rPr>
        <w:t>детско-родительских</w:t>
      </w:r>
      <w:r>
        <w:rPr>
          <w:color w:val="231F20"/>
          <w:spacing w:val="3"/>
          <w:sz w:val="23"/>
        </w:rPr>
        <w:t> </w:t>
      </w:r>
      <w:r>
        <w:rPr>
          <w:color w:val="231F20"/>
          <w:spacing w:val="-2"/>
          <w:w w:val="90"/>
          <w:sz w:val="23"/>
        </w:rPr>
        <w:t>отношений.</w:t>
      </w:r>
    </w:p>
    <w:p>
      <w:pPr>
        <w:pStyle w:val="BodyText"/>
        <w:spacing w:before="9"/>
        <w:rPr>
          <w:sz w:val="35"/>
        </w:rPr>
      </w:pPr>
    </w:p>
    <w:p>
      <w:pPr>
        <w:spacing w:line="254" w:lineRule="auto" w:before="1"/>
        <w:ind w:left="370" w:right="243" w:firstLine="641"/>
        <w:jc w:val="right"/>
        <w:rPr>
          <w:sz w:val="23"/>
        </w:rPr>
      </w:pPr>
      <w:r>
        <w:rPr/>
        <w:pict>
          <v:shape style="position:absolute;margin-left:41.601601pt;margin-top:-3.178585pt;width:24.25pt;height:34.7pt;mso-position-horizontal-relative:page;mso-position-vertical-relative:paragraph;z-index:-16205312" type="#_x0000_t202" id="docshape72" filled="false" stroked="false">
            <v:textbox inset="0,0,0,0">
              <w:txbxContent>
                <w:p>
                  <w:pPr>
                    <w:spacing w:line="692" w:lineRule="exact" w:before="0"/>
                    <w:ind w:left="0" w:right="0" w:firstLine="0"/>
                    <w:jc w:val="left"/>
                    <w:rPr>
                      <w:sz w:val="62"/>
                    </w:rPr>
                  </w:pPr>
                  <w:r>
                    <w:rPr>
                      <w:color w:val="069EDA"/>
                      <w:spacing w:val="-10"/>
                      <w:w w:val="95"/>
                      <w:sz w:val="62"/>
                    </w:rPr>
                    <w:t>3.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z w:val="23"/>
        </w:rPr>
        <w:t>Организация процедуры урегулирования в случае </w:t>
      </w:r>
      <w:r>
        <w:rPr>
          <w:b/>
          <w:color w:val="231F20"/>
          <w:spacing w:val="-2"/>
          <w:w w:val="95"/>
          <w:sz w:val="23"/>
        </w:rPr>
        <w:t>выявления фактов травли (буллинга).</w:t>
      </w:r>
      <w:r>
        <w:rPr>
          <w:b/>
          <w:color w:val="231F20"/>
          <w:spacing w:val="-9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В</w:t>
      </w:r>
      <w:r>
        <w:rPr>
          <w:color w:val="231F20"/>
          <w:spacing w:val="-9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указанном</w:t>
      </w:r>
      <w:r>
        <w:rPr>
          <w:color w:val="231F20"/>
          <w:spacing w:val="-9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случае </w:t>
      </w:r>
      <w:r>
        <w:rPr>
          <w:color w:val="231F20"/>
          <w:w w:val="90"/>
          <w:sz w:val="23"/>
        </w:rPr>
        <w:t>педагог</w:t>
      </w:r>
      <w:r>
        <w:rPr>
          <w:color w:val="231F20"/>
          <w:spacing w:val="-5"/>
          <w:w w:val="90"/>
          <w:sz w:val="23"/>
        </w:rPr>
        <w:t> </w:t>
      </w:r>
      <w:r>
        <w:rPr>
          <w:color w:val="231F20"/>
          <w:w w:val="90"/>
          <w:sz w:val="23"/>
        </w:rPr>
        <w:t>привлекает</w:t>
      </w:r>
      <w:r>
        <w:rPr>
          <w:color w:val="231F20"/>
          <w:spacing w:val="-5"/>
          <w:w w:val="90"/>
          <w:sz w:val="23"/>
        </w:rPr>
        <w:t> </w:t>
      </w:r>
      <w:r>
        <w:rPr>
          <w:color w:val="231F20"/>
          <w:w w:val="90"/>
          <w:sz w:val="23"/>
        </w:rPr>
        <w:t>школьную</w:t>
      </w:r>
      <w:r>
        <w:rPr>
          <w:color w:val="231F20"/>
          <w:spacing w:val="-4"/>
          <w:w w:val="90"/>
          <w:sz w:val="23"/>
        </w:rPr>
        <w:t> </w:t>
      </w:r>
      <w:r>
        <w:rPr>
          <w:color w:val="231F20"/>
          <w:w w:val="90"/>
          <w:sz w:val="23"/>
        </w:rPr>
        <w:t>службу</w:t>
      </w:r>
      <w:r>
        <w:rPr>
          <w:color w:val="231F20"/>
          <w:spacing w:val="-5"/>
          <w:w w:val="90"/>
          <w:sz w:val="23"/>
        </w:rPr>
        <w:t> </w:t>
      </w:r>
      <w:r>
        <w:rPr>
          <w:color w:val="231F20"/>
          <w:w w:val="90"/>
          <w:sz w:val="23"/>
        </w:rPr>
        <w:t>примирения</w:t>
      </w:r>
      <w:r>
        <w:rPr>
          <w:color w:val="231F20"/>
          <w:spacing w:val="-4"/>
          <w:w w:val="90"/>
          <w:sz w:val="23"/>
        </w:rPr>
        <w:t> </w:t>
      </w:r>
      <w:r>
        <w:rPr>
          <w:color w:val="231F20"/>
          <w:w w:val="90"/>
          <w:sz w:val="23"/>
        </w:rPr>
        <w:t>(медиации),</w:t>
      </w:r>
      <w:r>
        <w:rPr>
          <w:color w:val="231F20"/>
          <w:spacing w:val="-5"/>
          <w:w w:val="90"/>
          <w:sz w:val="23"/>
        </w:rPr>
        <w:t> </w:t>
      </w:r>
      <w:r>
        <w:rPr>
          <w:color w:val="231F20"/>
          <w:spacing w:val="-4"/>
          <w:w w:val="90"/>
          <w:sz w:val="23"/>
        </w:rPr>
        <w:t>либо</w:t>
      </w:r>
    </w:p>
    <w:p>
      <w:pPr>
        <w:spacing w:line="290" w:lineRule="auto" w:before="39"/>
        <w:ind w:left="370" w:right="247" w:firstLine="0"/>
        <w:jc w:val="both"/>
        <w:rPr>
          <w:sz w:val="23"/>
        </w:rPr>
      </w:pPr>
      <w:r>
        <w:rPr>
          <w:color w:val="231F20"/>
          <w:w w:val="95"/>
          <w:sz w:val="23"/>
        </w:rPr>
        <w:t>использует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медиативные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технологии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для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разрешения</w:t>
      </w:r>
      <w:r>
        <w:rPr>
          <w:color w:val="231F20"/>
          <w:spacing w:val="-12"/>
          <w:w w:val="95"/>
          <w:sz w:val="23"/>
        </w:rPr>
        <w:t> </w:t>
      </w:r>
      <w:r>
        <w:rPr>
          <w:color w:val="231F20"/>
          <w:w w:val="95"/>
          <w:sz w:val="23"/>
        </w:rPr>
        <w:t>конфликта, </w:t>
      </w:r>
      <w:r>
        <w:rPr>
          <w:color w:val="231F20"/>
          <w:sz w:val="23"/>
        </w:rPr>
        <w:t>восстановления</w:t>
      </w:r>
      <w:r>
        <w:rPr>
          <w:color w:val="231F20"/>
          <w:spacing w:val="-6"/>
          <w:sz w:val="23"/>
        </w:rPr>
        <w:t> </w:t>
      </w:r>
      <w:r>
        <w:rPr>
          <w:color w:val="231F20"/>
          <w:sz w:val="23"/>
        </w:rPr>
        <w:t>отношений,</w:t>
      </w:r>
      <w:r>
        <w:rPr>
          <w:color w:val="231F20"/>
          <w:spacing w:val="-6"/>
          <w:sz w:val="23"/>
        </w:rPr>
        <w:t> </w:t>
      </w:r>
      <w:r>
        <w:rPr>
          <w:color w:val="231F20"/>
          <w:sz w:val="23"/>
        </w:rPr>
        <w:t>доверия,</w:t>
      </w:r>
      <w:r>
        <w:rPr>
          <w:color w:val="231F20"/>
          <w:spacing w:val="-6"/>
          <w:sz w:val="23"/>
        </w:rPr>
        <w:t> </w:t>
      </w:r>
      <w:r>
        <w:rPr>
          <w:color w:val="231F20"/>
          <w:sz w:val="23"/>
        </w:rPr>
        <w:t>а</w:t>
      </w:r>
      <w:r>
        <w:rPr>
          <w:color w:val="231F20"/>
          <w:spacing w:val="-6"/>
          <w:sz w:val="23"/>
        </w:rPr>
        <w:t> </w:t>
      </w:r>
      <w:r>
        <w:rPr>
          <w:color w:val="231F20"/>
          <w:sz w:val="23"/>
        </w:rPr>
        <w:t>также</w:t>
      </w:r>
      <w:r>
        <w:rPr>
          <w:color w:val="231F20"/>
          <w:spacing w:val="-6"/>
          <w:sz w:val="23"/>
        </w:rPr>
        <w:t> </w:t>
      </w:r>
      <w:r>
        <w:rPr>
          <w:color w:val="231F20"/>
          <w:sz w:val="23"/>
        </w:rPr>
        <w:t>материального, </w:t>
      </w:r>
      <w:r>
        <w:rPr>
          <w:color w:val="231F20"/>
          <w:w w:val="95"/>
          <w:sz w:val="23"/>
        </w:rPr>
        <w:t>эмоционально-психологического</w:t>
      </w:r>
      <w:r>
        <w:rPr>
          <w:color w:val="231F20"/>
          <w:w w:val="95"/>
          <w:sz w:val="23"/>
        </w:rPr>
        <w:t> (морального)</w:t>
      </w:r>
      <w:r>
        <w:rPr>
          <w:color w:val="231F20"/>
          <w:w w:val="95"/>
          <w:sz w:val="23"/>
        </w:rPr>
        <w:t> и</w:t>
      </w:r>
      <w:r>
        <w:rPr>
          <w:color w:val="231F20"/>
          <w:w w:val="95"/>
          <w:sz w:val="23"/>
        </w:rPr>
        <w:t> иного</w:t>
      </w:r>
      <w:r>
        <w:rPr>
          <w:color w:val="231F20"/>
          <w:w w:val="95"/>
          <w:sz w:val="23"/>
        </w:rPr>
        <w:t> ущерба, </w:t>
      </w:r>
      <w:r>
        <w:rPr>
          <w:color w:val="231F20"/>
          <w:spacing w:val="-2"/>
          <w:sz w:val="23"/>
        </w:rPr>
        <w:t>нанесенного</w:t>
      </w:r>
      <w:r>
        <w:rPr>
          <w:color w:val="231F20"/>
          <w:spacing w:val="-14"/>
          <w:sz w:val="23"/>
        </w:rPr>
        <w:t> </w:t>
      </w:r>
      <w:r>
        <w:rPr>
          <w:color w:val="231F20"/>
          <w:spacing w:val="-2"/>
          <w:sz w:val="23"/>
        </w:rPr>
        <w:t>жертве.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9"/>
        </w:rPr>
      </w:pPr>
    </w:p>
    <w:p>
      <w:pPr>
        <w:pStyle w:val="Heading2"/>
      </w:pPr>
      <w:r>
        <w:rPr>
          <w:color w:val="069EDA"/>
          <w:spacing w:val="-5"/>
        </w:rPr>
        <w:t>23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spacing w:line="290" w:lineRule="auto" w:before="151"/>
        <w:ind w:left="370" w:right="244" w:firstLine="727"/>
        <w:jc w:val="right"/>
        <w:rPr>
          <w:sz w:val="23"/>
        </w:rPr>
      </w:pPr>
      <w:r>
        <w:rPr/>
        <w:drawing>
          <wp:anchor distT="0" distB="0" distL="0" distR="0" allowOverlap="1" layoutInCell="1" locked="0" behindDoc="1" simplePos="0" relativeHeight="487111680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29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41.575901pt;margin-top:3.796126pt;width:27.4pt;height:37.85pt;mso-position-horizontal-relative:page;mso-position-vertical-relative:paragraph;z-index:-16204288" type="#_x0000_t202" id="docshape73" filled="false" stroked="false">
            <v:textbox inset="0,0,0,0">
              <w:txbxContent>
                <w:p>
                  <w:pPr>
                    <w:spacing w:line="755" w:lineRule="exact" w:before="0"/>
                    <w:ind w:left="0" w:right="0" w:firstLine="0"/>
                    <w:jc w:val="left"/>
                    <w:rPr>
                      <w:sz w:val="68"/>
                    </w:rPr>
                  </w:pPr>
                  <w:r>
                    <w:rPr>
                      <w:color w:val="069EDA"/>
                      <w:spacing w:val="-5"/>
                      <w:w w:val="95"/>
                      <w:sz w:val="68"/>
                    </w:rPr>
                    <w:t>4.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pacing w:val="-6"/>
          <w:w w:val="95"/>
          <w:sz w:val="23"/>
        </w:rPr>
        <w:t>Привлечение специалистов</w:t>
      </w:r>
      <w:r>
        <w:rPr>
          <w:color w:val="231F20"/>
          <w:spacing w:val="-6"/>
          <w:w w:val="95"/>
          <w:sz w:val="23"/>
        </w:rPr>
        <w:t>. В работе по предупреждению </w:t>
      </w:r>
      <w:r>
        <w:rPr>
          <w:color w:val="231F20"/>
          <w:spacing w:val="-2"/>
          <w:sz w:val="23"/>
        </w:rPr>
        <w:t>деструктивного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поведения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педагогу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помогут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специалисты </w:t>
      </w:r>
      <w:r>
        <w:rPr>
          <w:color w:val="231F20"/>
          <w:w w:val="95"/>
          <w:sz w:val="23"/>
        </w:rPr>
        <w:t>органов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и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учреждений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системы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профилактики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безнадзорности и</w:t>
      </w:r>
      <w:r>
        <w:rPr>
          <w:color w:val="231F20"/>
          <w:spacing w:val="80"/>
          <w:sz w:val="23"/>
        </w:rPr>
        <w:t> </w:t>
      </w:r>
      <w:r>
        <w:rPr>
          <w:color w:val="231F20"/>
          <w:spacing w:val="11"/>
          <w:w w:val="95"/>
          <w:sz w:val="23"/>
        </w:rPr>
        <w:t>правонарушений</w:t>
      </w:r>
      <w:r>
        <w:rPr>
          <w:color w:val="231F20"/>
          <w:spacing w:val="80"/>
          <w:sz w:val="23"/>
        </w:rPr>
        <w:t> </w:t>
      </w:r>
      <w:r>
        <w:rPr>
          <w:color w:val="231F20"/>
          <w:spacing w:val="10"/>
          <w:w w:val="95"/>
          <w:sz w:val="23"/>
        </w:rPr>
        <w:t>несовершеннолетних,</w:t>
      </w:r>
      <w:r>
        <w:rPr>
          <w:color w:val="231F20"/>
          <w:spacing w:val="80"/>
          <w:sz w:val="23"/>
        </w:rPr>
        <w:t> </w:t>
      </w:r>
      <w:r>
        <w:rPr>
          <w:color w:val="231F20"/>
          <w:spacing w:val="9"/>
          <w:w w:val="95"/>
          <w:sz w:val="23"/>
        </w:rPr>
        <w:t>представители </w:t>
      </w:r>
      <w:r>
        <w:rPr>
          <w:color w:val="231F20"/>
          <w:w w:val="95"/>
          <w:sz w:val="23"/>
        </w:rPr>
        <w:t>ведомств,</w:t>
      </w:r>
      <w:r>
        <w:rPr>
          <w:color w:val="231F20"/>
          <w:spacing w:val="15"/>
          <w:sz w:val="23"/>
        </w:rPr>
        <w:t> </w:t>
      </w:r>
      <w:r>
        <w:rPr>
          <w:color w:val="231F20"/>
          <w:w w:val="95"/>
          <w:sz w:val="23"/>
        </w:rPr>
        <w:t>обеспечивающих</w:t>
      </w:r>
      <w:r>
        <w:rPr>
          <w:color w:val="231F20"/>
          <w:spacing w:val="16"/>
          <w:sz w:val="23"/>
        </w:rPr>
        <w:t> </w:t>
      </w:r>
      <w:r>
        <w:rPr>
          <w:color w:val="231F20"/>
          <w:w w:val="95"/>
          <w:sz w:val="23"/>
        </w:rPr>
        <w:t>выявление</w:t>
      </w:r>
      <w:r>
        <w:rPr>
          <w:color w:val="231F20"/>
          <w:spacing w:val="16"/>
          <w:sz w:val="23"/>
        </w:rPr>
        <w:t> </w:t>
      </w:r>
      <w:r>
        <w:rPr>
          <w:color w:val="231F20"/>
          <w:w w:val="95"/>
          <w:sz w:val="23"/>
        </w:rPr>
        <w:t>негативного</w:t>
      </w:r>
      <w:r>
        <w:rPr>
          <w:color w:val="231F20"/>
          <w:spacing w:val="16"/>
          <w:sz w:val="23"/>
        </w:rPr>
        <w:t> </w:t>
      </w:r>
      <w:r>
        <w:rPr>
          <w:color w:val="231F20"/>
          <w:w w:val="95"/>
          <w:sz w:val="23"/>
        </w:rPr>
        <w:t>влияния</w:t>
      </w:r>
      <w:r>
        <w:rPr>
          <w:color w:val="231F20"/>
          <w:spacing w:val="16"/>
          <w:sz w:val="23"/>
        </w:rPr>
        <w:t> </w:t>
      </w:r>
      <w:r>
        <w:rPr>
          <w:color w:val="231F20"/>
          <w:spacing w:val="-5"/>
          <w:w w:val="95"/>
          <w:sz w:val="23"/>
        </w:rPr>
        <w:t>на</w:t>
      </w:r>
    </w:p>
    <w:p>
      <w:pPr>
        <w:spacing w:before="0"/>
        <w:ind w:left="370" w:right="0" w:firstLine="0"/>
        <w:jc w:val="left"/>
        <w:rPr>
          <w:sz w:val="23"/>
        </w:rPr>
      </w:pPr>
      <w:r>
        <w:rPr>
          <w:color w:val="231F20"/>
          <w:spacing w:val="-4"/>
          <w:w w:val="95"/>
          <w:sz w:val="23"/>
        </w:rPr>
        <w:t>несовершеннолетних</w:t>
      </w:r>
      <w:r>
        <w:rPr>
          <w:color w:val="231F20"/>
          <w:spacing w:val="-5"/>
          <w:w w:val="95"/>
          <w:sz w:val="23"/>
        </w:rPr>
        <w:t> </w:t>
      </w:r>
      <w:r>
        <w:rPr>
          <w:color w:val="231F20"/>
          <w:spacing w:val="-4"/>
          <w:w w:val="95"/>
          <w:sz w:val="23"/>
        </w:rPr>
        <w:t>в</w:t>
      </w:r>
      <w:r>
        <w:rPr>
          <w:color w:val="231F20"/>
          <w:spacing w:val="-7"/>
          <w:sz w:val="23"/>
        </w:rPr>
        <w:t> </w:t>
      </w:r>
      <w:r>
        <w:rPr>
          <w:color w:val="231F20"/>
          <w:spacing w:val="-4"/>
          <w:w w:val="95"/>
          <w:sz w:val="23"/>
        </w:rPr>
        <w:t>сети</w:t>
      </w:r>
      <w:r>
        <w:rPr>
          <w:color w:val="231F20"/>
          <w:spacing w:val="-5"/>
          <w:w w:val="95"/>
          <w:sz w:val="23"/>
        </w:rPr>
        <w:t> </w:t>
      </w:r>
      <w:r>
        <w:rPr>
          <w:color w:val="231F20"/>
          <w:spacing w:val="-4"/>
          <w:w w:val="95"/>
          <w:sz w:val="23"/>
        </w:rPr>
        <w:t>Интернет.</w:t>
      </w:r>
    </w:p>
    <w:p>
      <w:pPr>
        <w:spacing w:line="290" w:lineRule="auto" w:before="169"/>
        <w:ind w:left="1093" w:right="225" w:firstLine="0"/>
        <w:jc w:val="both"/>
        <w:rPr>
          <w:sz w:val="23"/>
        </w:rPr>
      </w:pPr>
      <w:r>
        <w:rPr/>
        <w:pict>
          <v:shape style="position:absolute;margin-left:41.3405pt;margin-top:4.696115pt;width:27.4pt;height:37.85pt;mso-position-horizontal-relative:page;mso-position-vertical-relative:paragraph;z-index:-16203776" type="#_x0000_t202" id="docshape74" filled="false" stroked="false">
            <v:textbox inset="0,0,0,0">
              <w:txbxContent>
                <w:p>
                  <w:pPr>
                    <w:spacing w:line="755" w:lineRule="exact" w:before="0"/>
                    <w:ind w:left="0" w:right="0" w:firstLine="0"/>
                    <w:jc w:val="left"/>
                    <w:rPr>
                      <w:sz w:val="68"/>
                    </w:rPr>
                  </w:pPr>
                  <w:r>
                    <w:rPr>
                      <w:color w:val="069EDA"/>
                      <w:spacing w:val="-5"/>
                      <w:w w:val="95"/>
                      <w:sz w:val="68"/>
                    </w:rPr>
                    <w:t>5.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pacing w:val="17"/>
          <w:sz w:val="23"/>
        </w:rPr>
        <w:t>Информирование</w:t>
      </w:r>
      <w:r>
        <w:rPr>
          <w:b/>
          <w:color w:val="231F20"/>
          <w:spacing w:val="17"/>
          <w:sz w:val="23"/>
        </w:rPr>
        <w:t> </w:t>
      </w:r>
      <w:r>
        <w:rPr>
          <w:b/>
          <w:color w:val="231F20"/>
          <w:spacing w:val="16"/>
          <w:sz w:val="23"/>
        </w:rPr>
        <w:t>обучающихся</w:t>
      </w:r>
      <w:r>
        <w:rPr>
          <w:b/>
          <w:color w:val="231F20"/>
          <w:spacing w:val="16"/>
          <w:sz w:val="23"/>
        </w:rPr>
        <w:t> </w:t>
      </w:r>
      <w:r>
        <w:rPr>
          <w:b/>
          <w:color w:val="231F20"/>
          <w:sz w:val="23"/>
        </w:rPr>
        <w:t>о </w:t>
      </w:r>
      <w:r>
        <w:rPr>
          <w:b/>
          <w:color w:val="231F20"/>
          <w:spacing w:val="15"/>
          <w:sz w:val="23"/>
        </w:rPr>
        <w:t>службах </w:t>
      </w:r>
      <w:r>
        <w:rPr>
          <w:b/>
          <w:color w:val="231F20"/>
          <w:spacing w:val="18"/>
          <w:sz w:val="23"/>
        </w:rPr>
        <w:t>помощи</w:t>
      </w:r>
      <w:r>
        <w:rPr>
          <w:b/>
          <w:color w:val="231F20"/>
          <w:spacing w:val="-42"/>
          <w:sz w:val="23"/>
        </w:rPr>
        <w:t> </w:t>
      </w:r>
      <w:r>
        <w:rPr>
          <w:color w:val="231F20"/>
          <w:sz w:val="23"/>
        </w:rPr>
        <w:t>.</w:t>
      </w:r>
      <w:r>
        <w:rPr>
          <w:color w:val="231F20"/>
          <w:spacing w:val="40"/>
          <w:sz w:val="23"/>
        </w:rPr>
        <w:t>  </w:t>
      </w:r>
      <w:r>
        <w:rPr>
          <w:color w:val="231F20"/>
          <w:spacing w:val="19"/>
          <w:sz w:val="23"/>
        </w:rPr>
        <w:t>Оформление</w:t>
      </w:r>
      <w:r>
        <w:rPr>
          <w:color w:val="231F20"/>
          <w:spacing w:val="42"/>
          <w:sz w:val="23"/>
        </w:rPr>
        <w:t>  </w:t>
      </w:r>
      <w:r>
        <w:rPr>
          <w:color w:val="231F20"/>
          <w:spacing w:val="16"/>
          <w:sz w:val="23"/>
        </w:rPr>
        <w:t>уголков</w:t>
      </w:r>
      <w:r>
        <w:rPr>
          <w:color w:val="231F20"/>
          <w:spacing w:val="41"/>
          <w:sz w:val="23"/>
        </w:rPr>
        <w:t>  </w:t>
      </w:r>
      <w:r>
        <w:rPr>
          <w:color w:val="231F20"/>
          <w:spacing w:val="17"/>
          <w:sz w:val="23"/>
        </w:rPr>
        <w:t>безопасности </w:t>
      </w:r>
    </w:p>
    <w:p>
      <w:pPr>
        <w:spacing w:line="290" w:lineRule="auto" w:before="0"/>
        <w:ind w:left="370" w:right="225" w:firstLine="0"/>
        <w:jc w:val="both"/>
        <w:rPr>
          <w:sz w:val="23"/>
        </w:rPr>
      </w:pPr>
      <w:r>
        <w:rPr/>
        <w:pict>
          <v:shape style="position:absolute;margin-left:41.314602pt;margin-top:112.440704pt;width:24.95pt;height:34.7pt;mso-position-horizontal-relative:page;mso-position-vertical-relative:paragraph;z-index:-16203264" type="#_x0000_t202" id="docshape75" filled="false" stroked="false">
            <v:textbox inset="0,0,0,0">
              <w:txbxContent>
                <w:p>
                  <w:pPr>
                    <w:spacing w:line="692" w:lineRule="exact" w:before="0"/>
                    <w:ind w:left="0" w:right="0" w:firstLine="0"/>
                    <w:jc w:val="left"/>
                    <w:rPr>
                      <w:sz w:val="62"/>
                    </w:rPr>
                  </w:pPr>
                  <w:r>
                    <w:rPr>
                      <w:color w:val="069EDA"/>
                      <w:spacing w:val="-16"/>
                      <w:sz w:val="62"/>
                    </w:rPr>
                    <w:t>6.</w:t>
                  </w:r>
                </w:p>
              </w:txbxContent>
            </v:textbox>
            <w10:wrap type="none"/>
          </v:shape>
        </w:pict>
      </w:r>
      <w:r>
        <w:rPr>
          <w:color w:val="231F20"/>
          <w:sz w:val="23"/>
        </w:rPr>
        <w:t>в </w:t>
      </w:r>
      <w:r>
        <w:rPr>
          <w:color w:val="231F20"/>
          <w:spacing w:val="20"/>
          <w:sz w:val="23"/>
        </w:rPr>
        <w:t>классных</w:t>
      </w:r>
      <w:r>
        <w:rPr>
          <w:color w:val="231F20"/>
          <w:spacing w:val="20"/>
          <w:sz w:val="23"/>
        </w:rPr>
        <w:t> </w:t>
      </w:r>
      <w:r>
        <w:rPr>
          <w:color w:val="231F20"/>
          <w:spacing w:val="19"/>
          <w:sz w:val="23"/>
        </w:rPr>
        <w:t>кабинетах,</w:t>
      </w:r>
      <w:r>
        <w:rPr>
          <w:color w:val="231F20"/>
          <w:spacing w:val="19"/>
          <w:sz w:val="23"/>
        </w:rPr>
        <w:t> представление</w:t>
      </w:r>
      <w:r>
        <w:rPr>
          <w:color w:val="231F20"/>
          <w:spacing w:val="19"/>
          <w:sz w:val="23"/>
        </w:rPr>
        <w:t> </w:t>
      </w:r>
      <w:r>
        <w:rPr>
          <w:color w:val="231F20"/>
          <w:spacing w:val="20"/>
          <w:sz w:val="23"/>
        </w:rPr>
        <w:t>актуальной </w:t>
      </w:r>
      <w:r>
        <w:rPr>
          <w:color w:val="231F20"/>
          <w:spacing w:val="12"/>
          <w:sz w:val="23"/>
        </w:rPr>
        <w:t>информации</w:t>
      </w:r>
      <w:r>
        <w:rPr>
          <w:color w:val="231F20"/>
          <w:spacing w:val="12"/>
          <w:sz w:val="23"/>
        </w:rPr>
        <w:t> обучающимся</w:t>
      </w:r>
      <w:r>
        <w:rPr>
          <w:color w:val="231F20"/>
          <w:spacing w:val="12"/>
          <w:sz w:val="23"/>
        </w:rPr>
        <w:t> </w:t>
      </w:r>
      <w:r>
        <w:rPr>
          <w:color w:val="231F20"/>
          <w:sz w:val="23"/>
        </w:rPr>
        <w:t>и их </w:t>
      </w:r>
      <w:r>
        <w:rPr>
          <w:color w:val="231F20"/>
          <w:spacing w:val="10"/>
          <w:sz w:val="23"/>
        </w:rPr>
        <w:t>родителям</w:t>
      </w:r>
      <w:r>
        <w:rPr>
          <w:color w:val="231F20"/>
          <w:spacing w:val="10"/>
          <w:sz w:val="23"/>
        </w:rPr>
        <w:t> </w:t>
      </w:r>
      <w:r>
        <w:rPr>
          <w:color w:val="231F20"/>
          <w:spacing w:val="14"/>
          <w:sz w:val="23"/>
        </w:rPr>
        <w:t>(законным </w:t>
      </w:r>
      <w:r>
        <w:rPr>
          <w:color w:val="231F20"/>
          <w:sz w:val="23"/>
        </w:rPr>
        <w:t>представителям)</w:t>
      </w:r>
      <w:r>
        <w:rPr>
          <w:color w:val="231F20"/>
          <w:spacing w:val="-3"/>
          <w:sz w:val="23"/>
        </w:rPr>
        <w:t> </w:t>
      </w:r>
      <w:r>
        <w:rPr>
          <w:color w:val="231F20"/>
          <w:sz w:val="23"/>
        </w:rPr>
        <w:t>о</w:t>
      </w:r>
      <w:r>
        <w:rPr>
          <w:color w:val="231F20"/>
          <w:spacing w:val="-3"/>
          <w:sz w:val="23"/>
        </w:rPr>
        <w:t> </w:t>
      </w:r>
      <w:r>
        <w:rPr>
          <w:color w:val="231F20"/>
          <w:sz w:val="23"/>
        </w:rPr>
        <w:t>работе</w:t>
      </w:r>
      <w:r>
        <w:rPr>
          <w:color w:val="231F20"/>
          <w:spacing w:val="-3"/>
          <w:sz w:val="23"/>
        </w:rPr>
        <w:t> </w:t>
      </w:r>
      <w:r>
        <w:rPr>
          <w:color w:val="231F20"/>
          <w:sz w:val="23"/>
        </w:rPr>
        <w:t>служб</w:t>
      </w:r>
      <w:r>
        <w:rPr>
          <w:color w:val="231F20"/>
          <w:spacing w:val="-3"/>
          <w:sz w:val="23"/>
        </w:rPr>
        <w:t> </w:t>
      </w:r>
      <w:r>
        <w:rPr>
          <w:color w:val="231F20"/>
          <w:sz w:val="23"/>
        </w:rPr>
        <w:t>экстренной</w:t>
      </w:r>
      <w:r>
        <w:rPr>
          <w:color w:val="231F20"/>
          <w:spacing w:val="-3"/>
          <w:sz w:val="23"/>
        </w:rPr>
        <w:t> </w:t>
      </w:r>
      <w:r>
        <w:rPr>
          <w:color w:val="231F20"/>
          <w:sz w:val="23"/>
        </w:rPr>
        <w:t>психологической помощи,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детского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телефона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доверия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с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раскрытием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тем</w:t>
      </w:r>
      <w:r>
        <w:rPr>
          <w:color w:val="231F20"/>
          <w:spacing w:val="80"/>
          <w:w w:val="150"/>
          <w:sz w:val="23"/>
        </w:rPr>
        <w:t> </w:t>
      </w:r>
      <w:r>
        <w:rPr>
          <w:color w:val="231F20"/>
          <w:sz w:val="23"/>
        </w:rPr>
        <w:t>для разговора (тема первой любви, отношения с родителями </w:t>
      </w:r>
      <w:r>
        <w:rPr>
          <w:color w:val="231F20"/>
          <w:w w:val="90"/>
          <w:sz w:val="23"/>
        </w:rPr>
        <w:t>и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учителями,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проблемы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в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общении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со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сверстниками,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обиды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и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страхи, </w:t>
      </w:r>
      <w:r>
        <w:rPr>
          <w:color w:val="231F20"/>
          <w:spacing w:val="-2"/>
          <w:sz w:val="23"/>
        </w:rPr>
        <w:t>борьба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с</w:t>
      </w:r>
      <w:r>
        <w:rPr>
          <w:color w:val="231F20"/>
          <w:spacing w:val="-11"/>
          <w:sz w:val="23"/>
        </w:rPr>
        <w:t> </w:t>
      </w:r>
      <w:r>
        <w:rPr>
          <w:color w:val="231F20"/>
          <w:spacing w:val="-2"/>
          <w:sz w:val="23"/>
        </w:rPr>
        <w:t>зависимостями).</w:t>
      </w:r>
    </w:p>
    <w:p>
      <w:pPr>
        <w:spacing w:line="254" w:lineRule="auto" w:before="73"/>
        <w:ind w:left="370" w:right="236" w:firstLine="720"/>
        <w:jc w:val="right"/>
        <w:rPr>
          <w:sz w:val="23"/>
        </w:rPr>
      </w:pPr>
      <w:r>
        <w:rPr>
          <w:b/>
          <w:color w:val="231F20"/>
          <w:spacing w:val="11"/>
          <w:sz w:val="23"/>
        </w:rPr>
        <w:t>Организация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pacing w:val="11"/>
          <w:sz w:val="23"/>
        </w:rPr>
        <w:t>воспитательной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pacing w:val="10"/>
          <w:sz w:val="23"/>
        </w:rPr>
        <w:t>работы,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z w:val="23"/>
        </w:rPr>
        <w:t>в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pacing w:val="11"/>
          <w:sz w:val="23"/>
        </w:rPr>
        <w:t>том </w:t>
      </w:r>
      <w:r>
        <w:rPr>
          <w:b/>
          <w:color w:val="231F20"/>
          <w:sz w:val="23"/>
        </w:rPr>
        <w:t>числе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z w:val="23"/>
        </w:rPr>
        <w:t>патриотических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z w:val="23"/>
        </w:rPr>
        <w:t>,</w:t>
      </w:r>
      <w:r>
        <w:rPr>
          <w:b/>
          <w:color w:val="231F20"/>
          <w:spacing w:val="80"/>
          <w:sz w:val="23"/>
        </w:rPr>
        <w:t> </w:t>
      </w:r>
      <w:r>
        <w:rPr>
          <w:b/>
          <w:color w:val="231F20"/>
          <w:sz w:val="23"/>
        </w:rPr>
        <w:t>военно-патриотических</w:t>
      </w:r>
      <w:r>
        <w:rPr>
          <w:b/>
          <w:color w:val="231F20"/>
          <w:spacing w:val="40"/>
          <w:sz w:val="23"/>
        </w:rPr>
        <w:t> </w:t>
      </w:r>
      <w:r>
        <w:rPr>
          <w:b/>
          <w:color w:val="231F20"/>
          <w:w w:val="95"/>
          <w:sz w:val="23"/>
        </w:rPr>
        <w:t>мероприятий</w:t>
      </w:r>
      <w:r>
        <w:rPr>
          <w:color w:val="231F20"/>
          <w:w w:val="95"/>
          <w:sz w:val="23"/>
        </w:rPr>
        <w:t>,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организация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участия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подростков,</w:t>
      </w:r>
      <w:r>
        <w:rPr>
          <w:color w:val="231F20"/>
          <w:spacing w:val="40"/>
          <w:sz w:val="23"/>
        </w:rPr>
        <w:t> </w:t>
      </w:r>
      <w:r>
        <w:rPr>
          <w:color w:val="231F20"/>
          <w:w w:val="95"/>
          <w:sz w:val="23"/>
        </w:rPr>
        <w:t>находящихся</w:t>
      </w:r>
      <w:r>
        <w:rPr>
          <w:color w:val="231F20"/>
          <w:sz w:val="23"/>
        </w:rPr>
        <w:t> в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«группе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риска»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и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потенциально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способных</w:t>
      </w:r>
      <w:r>
        <w:rPr>
          <w:color w:val="231F20"/>
          <w:spacing w:val="40"/>
          <w:sz w:val="23"/>
        </w:rPr>
        <w:t> </w:t>
      </w:r>
      <w:r>
        <w:rPr>
          <w:color w:val="231F20"/>
          <w:sz w:val="23"/>
        </w:rPr>
        <w:t>приобщиться</w:t>
      </w:r>
      <w:r>
        <w:rPr>
          <w:color w:val="231F20"/>
          <w:spacing w:val="80"/>
          <w:w w:val="150"/>
          <w:sz w:val="23"/>
        </w:rPr>
        <w:t> </w:t>
      </w:r>
      <w:r>
        <w:rPr>
          <w:color w:val="231F20"/>
          <w:w w:val="90"/>
          <w:sz w:val="23"/>
        </w:rPr>
        <w:t>к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криминальной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субкультуре,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в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деятельности</w:t>
      </w:r>
      <w:r>
        <w:rPr>
          <w:color w:val="231F20"/>
          <w:spacing w:val="-6"/>
          <w:w w:val="90"/>
          <w:sz w:val="23"/>
        </w:rPr>
        <w:t> </w:t>
      </w:r>
      <w:r>
        <w:rPr>
          <w:color w:val="231F20"/>
          <w:w w:val="90"/>
          <w:sz w:val="23"/>
        </w:rPr>
        <w:t>военно-патриотических клубов,</w:t>
      </w:r>
      <w:r>
        <w:rPr>
          <w:color w:val="231F20"/>
          <w:spacing w:val="-2"/>
          <w:w w:val="90"/>
          <w:sz w:val="23"/>
        </w:rPr>
        <w:t> </w:t>
      </w:r>
      <w:r>
        <w:rPr>
          <w:color w:val="231F20"/>
          <w:w w:val="90"/>
          <w:sz w:val="23"/>
        </w:rPr>
        <w:t>спортивных</w:t>
      </w:r>
      <w:r>
        <w:rPr>
          <w:color w:val="231F20"/>
          <w:spacing w:val="-2"/>
          <w:w w:val="90"/>
          <w:sz w:val="23"/>
        </w:rPr>
        <w:t> </w:t>
      </w:r>
      <w:r>
        <w:rPr>
          <w:color w:val="231F20"/>
          <w:w w:val="90"/>
          <w:sz w:val="23"/>
        </w:rPr>
        <w:t>молодежных</w:t>
      </w:r>
      <w:r>
        <w:rPr>
          <w:color w:val="231F20"/>
          <w:spacing w:val="-2"/>
          <w:w w:val="90"/>
          <w:sz w:val="23"/>
        </w:rPr>
        <w:t> </w:t>
      </w:r>
      <w:r>
        <w:rPr>
          <w:color w:val="231F20"/>
          <w:w w:val="90"/>
          <w:sz w:val="23"/>
        </w:rPr>
        <w:t>организаций.</w:t>
      </w:r>
      <w:r>
        <w:rPr>
          <w:color w:val="231F20"/>
          <w:spacing w:val="-2"/>
          <w:w w:val="90"/>
          <w:sz w:val="23"/>
        </w:rPr>
        <w:t> </w:t>
      </w:r>
      <w:r>
        <w:rPr>
          <w:color w:val="231F20"/>
          <w:w w:val="90"/>
          <w:sz w:val="23"/>
        </w:rPr>
        <w:t>Важно</w:t>
      </w:r>
      <w:r>
        <w:rPr>
          <w:color w:val="231F20"/>
          <w:spacing w:val="-2"/>
          <w:w w:val="90"/>
          <w:sz w:val="23"/>
        </w:rPr>
        <w:t> </w:t>
      </w:r>
      <w:r>
        <w:rPr>
          <w:color w:val="231F20"/>
          <w:w w:val="90"/>
          <w:sz w:val="23"/>
        </w:rPr>
        <w:t>сформировать у детей внутреннее убеждение в том, что поставленные перед ними </w:t>
      </w:r>
      <w:r>
        <w:rPr>
          <w:color w:val="231F20"/>
          <w:w w:val="95"/>
          <w:sz w:val="23"/>
        </w:rPr>
        <w:t>цели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и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задачи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являются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их</w:t>
      </w:r>
      <w:r>
        <w:rPr>
          <w:color w:val="231F20"/>
          <w:spacing w:val="-12"/>
          <w:w w:val="95"/>
          <w:sz w:val="23"/>
        </w:rPr>
        <w:t> </w:t>
      </w:r>
      <w:r>
        <w:rPr>
          <w:color w:val="231F20"/>
          <w:w w:val="95"/>
          <w:sz w:val="23"/>
        </w:rPr>
        <w:t>собственными,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достижение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и</w:t>
      </w:r>
      <w:r>
        <w:rPr>
          <w:color w:val="231F20"/>
          <w:spacing w:val="-13"/>
          <w:w w:val="95"/>
          <w:sz w:val="23"/>
        </w:rPr>
        <w:t> </w:t>
      </w:r>
      <w:r>
        <w:rPr>
          <w:color w:val="231F20"/>
          <w:w w:val="95"/>
          <w:sz w:val="23"/>
        </w:rPr>
        <w:t>решение </w:t>
      </w:r>
      <w:r>
        <w:rPr>
          <w:color w:val="231F20"/>
          <w:w w:val="90"/>
          <w:sz w:val="23"/>
        </w:rPr>
        <w:t>этих</w:t>
      </w:r>
      <w:r>
        <w:rPr>
          <w:color w:val="231F20"/>
          <w:spacing w:val="-6"/>
          <w:sz w:val="23"/>
        </w:rPr>
        <w:t> </w:t>
      </w:r>
      <w:r>
        <w:rPr>
          <w:color w:val="231F20"/>
          <w:w w:val="90"/>
          <w:sz w:val="23"/>
        </w:rPr>
        <w:t>задач</w:t>
      </w:r>
      <w:r>
        <w:rPr>
          <w:color w:val="231F20"/>
          <w:spacing w:val="-6"/>
          <w:sz w:val="23"/>
        </w:rPr>
        <w:t> </w:t>
      </w:r>
      <w:r>
        <w:rPr>
          <w:color w:val="231F20"/>
          <w:w w:val="90"/>
          <w:sz w:val="23"/>
        </w:rPr>
        <w:t>отвечает</w:t>
      </w:r>
      <w:r>
        <w:rPr>
          <w:color w:val="231F20"/>
          <w:spacing w:val="-6"/>
          <w:sz w:val="23"/>
        </w:rPr>
        <w:t> </w:t>
      </w:r>
      <w:r>
        <w:rPr>
          <w:color w:val="231F20"/>
          <w:w w:val="90"/>
          <w:sz w:val="23"/>
        </w:rPr>
        <w:t>их</w:t>
      </w:r>
      <w:r>
        <w:rPr>
          <w:color w:val="231F20"/>
          <w:spacing w:val="-6"/>
          <w:sz w:val="23"/>
        </w:rPr>
        <w:t> </w:t>
      </w:r>
      <w:r>
        <w:rPr>
          <w:color w:val="231F20"/>
          <w:w w:val="90"/>
          <w:sz w:val="23"/>
        </w:rPr>
        <w:t>интересам,</w:t>
      </w:r>
      <w:r>
        <w:rPr>
          <w:color w:val="231F20"/>
          <w:spacing w:val="-6"/>
          <w:sz w:val="23"/>
        </w:rPr>
        <w:t> </w:t>
      </w:r>
      <w:r>
        <w:rPr>
          <w:color w:val="231F20"/>
          <w:w w:val="90"/>
          <w:sz w:val="23"/>
        </w:rPr>
        <w:t>дать</w:t>
      </w:r>
      <w:r>
        <w:rPr>
          <w:color w:val="231F20"/>
          <w:spacing w:val="-5"/>
          <w:sz w:val="23"/>
        </w:rPr>
        <w:t> </w:t>
      </w:r>
      <w:r>
        <w:rPr>
          <w:color w:val="231F20"/>
          <w:w w:val="90"/>
          <w:sz w:val="23"/>
        </w:rPr>
        <w:t>возможность</w:t>
      </w:r>
      <w:r>
        <w:rPr>
          <w:color w:val="231F20"/>
          <w:spacing w:val="-6"/>
          <w:sz w:val="23"/>
        </w:rPr>
        <w:t> </w:t>
      </w:r>
      <w:r>
        <w:rPr>
          <w:color w:val="231F20"/>
          <w:spacing w:val="-2"/>
          <w:w w:val="90"/>
          <w:sz w:val="23"/>
        </w:rPr>
        <w:t>почувствовать</w:t>
      </w:r>
    </w:p>
    <w:p>
      <w:pPr>
        <w:spacing w:before="37"/>
        <w:ind w:left="370" w:right="0" w:firstLine="0"/>
        <w:jc w:val="left"/>
        <w:rPr>
          <w:sz w:val="23"/>
        </w:rPr>
      </w:pPr>
      <w:r>
        <w:rPr>
          <w:color w:val="231F20"/>
          <w:w w:val="90"/>
          <w:sz w:val="23"/>
        </w:rPr>
        <w:t>себя</w:t>
      </w:r>
      <w:r>
        <w:rPr>
          <w:color w:val="231F20"/>
          <w:spacing w:val="6"/>
          <w:sz w:val="23"/>
        </w:rPr>
        <w:t> </w:t>
      </w:r>
      <w:r>
        <w:rPr>
          <w:color w:val="231F20"/>
          <w:w w:val="90"/>
          <w:sz w:val="23"/>
        </w:rPr>
        <w:t>значимым</w:t>
      </w:r>
      <w:r>
        <w:rPr>
          <w:color w:val="231F20"/>
          <w:spacing w:val="7"/>
          <w:sz w:val="23"/>
        </w:rPr>
        <w:t> </w:t>
      </w:r>
      <w:r>
        <w:rPr>
          <w:color w:val="231F20"/>
          <w:w w:val="90"/>
          <w:sz w:val="23"/>
        </w:rPr>
        <w:t>для</w:t>
      </w:r>
      <w:r>
        <w:rPr>
          <w:color w:val="231F20"/>
          <w:spacing w:val="7"/>
          <w:sz w:val="23"/>
        </w:rPr>
        <w:t> </w:t>
      </w:r>
      <w:r>
        <w:rPr>
          <w:color w:val="231F20"/>
          <w:w w:val="90"/>
          <w:sz w:val="23"/>
        </w:rPr>
        <w:t>общества,</w:t>
      </w:r>
      <w:r>
        <w:rPr>
          <w:color w:val="231F20"/>
          <w:spacing w:val="6"/>
          <w:sz w:val="23"/>
        </w:rPr>
        <w:t> </w:t>
      </w:r>
      <w:r>
        <w:rPr>
          <w:color w:val="231F20"/>
          <w:w w:val="90"/>
          <w:sz w:val="23"/>
        </w:rPr>
        <w:t>для</w:t>
      </w:r>
      <w:r>
        <w:rPr>
          <w:color w:val="231F20"/>
          <w:spacing w:val="7"/>
          <w:sz w:val="23"/>
        </w:rPr>
        <w:t> </w:t>
      </w:r>
      <w:r>
        <w:rPr>
          <w:color w:val="231F20"/>
          <w:w w:val="90"/>
          <w:sz w:val="23"/>
        </w:rPr>
        <w:t>общего</w:t>
      </w:r>
      <w:r>
        <w:rPr>
          <w:color w:val="231F20"/>
          <w:spacing w:val="7"/>
          <w:sz w:val="23"/>
        </w:rPr>
        <w:t> </w:t>
      </w:r>
      <w:r>
        <w:rPr>
          <w:color w:val="231F20"/>
          <w:spacing w:val="-2"/>
          <w:w w:val="90"/>
          <w:sz w:val="23"/>
        </w:rPr>
        <w:t>дела.</w:t>
      </w:r>
    </w:p>
    <w:p>
      <w:pPr>
        <w:tabs>
          <w:tab w:pos="2864" w:val="left" w:leader="none"/>
          <w:tab w:pos="4099" w:val="left" w:leader="none"/>
          <w:tab w:pos="5645" w:val="left" w:leader="none"/>
        </w:tabs>
        <w:spacing w:line="290" w:lineRule="auto" w:before="169"/>
        <w:ind w:left="370" w:right="247" w:firstLine="720"/>
        <w:jc w:val="right"/>
        <w:rPr>
          <w:sz w:val="23"/>
        </w:rPr>
      </w:pPr>
      <w:r>
        <w:rPr/>
        <w:pict>
          <v:shape style="position:absolute;margin-left:40.970501pt;margin-top:4.696122pt;width:27.2pt;height:37.85pt;mso-position-horizontal-relative:page;mso-position-vertical-relative:paragraph;z-index:-16202752" type="#_x0000_t202" id="docshape76" filled="false" stroked="false">
            <v:textbox inset="0,0,0,0">
              <w:txbxContent>
                <w:p>
                  <w:pPr>
                    <w:spacing w:line="755" w:lineRule="exact" w:before="0"/>
                    <w:ind w:left="0" w:right="0" w:firstLine="0"/>
                    <w:jc w:val="left"/>
                    <w:rPr>
                      <w:sz w:val="68"/>
                    </w:rPr>
                  </w:pPr>
                  <w:r>
                    <w:rPr>
                      <w:color w:val="069EDA"/>
                      <w:spacing w:val="-18"/>
                      <w:sz w:val="68"/>
                    </w:rPr>
                    <w:t>7.</w:t>
                  </w:r>
                </w:p>
              </w:txbxContent>
            </v:textbox>
            <w10:wrap type="none"/>
          </v:shape>
        </w:pict>
      </w:r>
      <w:r>
        <w:rPr>
          <w:b/>
          <w:color w:val="231F20"/>
          <w:spacing w:val="12"/>
          <w:sz w:val="23"/>
        </w:rPr>
        <w:t>Проведение</w:t>
      </w:r>
      <w:r>
        <w:rPr>
          <w:b/>
          <w:color w:val="231F20"/>
          <w:sz w:val="23"/>
        </w:rPr>
        <w:tab/>
      </w:r>
      <w:r>
        <w:rPr>
          <w:b/>
          <w:color w:val="231F20"/>
          <w:spacing w:val="12"/>
          <w:sz w:val="23"/>
        </w:rPr>
        <w:t>беседы,</w:t>
      </w:r>
      <w:r>
        <w:rPr>
          <w:b/>
          <w:color w:val="231F20"/>
          <w:sz w:val="23"/>
        </w:rPr>
        <w:tab/>
      </w:r>
      <w:r>
        <w:rPr>
          <w:b/>
          <w:color w:val="231F20"/>
          <w:spacing w:val="11"/>
          <w:sz w:val="23"/>
        </w:rPr>
        <w:t>открытого</w:t>
      </w:r>
      <w:r>
        <w:rPr>
          <w:b/>
          <w:color w:val="231F20"/>
          <w:sz w:val="23"/>
        </w:rPr>
        <w:tab/>
      </w:r>
      <w:r>
        <w:rPr>
          <w:b/>
          <w:color w:val="231F20"/>
          <w:spacing w:val="12"/>
          <w:sz w:val="23"/>
        </w:rPr>
        <w:t>разговора</w:t>
      </w:r>
      <w:r>
        <w:rPr>
          <w:color w:val="231F20"/>
          <w:spacing w:val="12"/>
          <w:sz w:val="23"/>
        </w:rPr>
        <w:t>. </w:t>
      </w:r>
      <w:r>
        <w:rPr>
          <w:color w:val="231F20"/>
          <w:spacing w:val="-2"/>
          <w:sz w:val="23"/>
        </w:rPr>
        <w:t>При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проведении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бесед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с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обучающимися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педагогам</w:t>
      </w:r>
      <w:r>
        <w:rPr>
          <w:color w:val="231F20"/>
          <w:spacing w:val="-8"/>
          <w:sz w:val="23"/>
        </w:rPr>
        <w:t> </w:t>
      </w:r>
      <w:r>
        <w:rPr>
          <w:color w:val="231F20"/>
          <w:spacing w:val="-2"/>
          <w:sz w:val="23"/>
        </w:rPr>
        <w:t>важно </w:t>
      </w:r>
      <w:r>
        <w:rPr>
          <w:color w:val="231F20"/>
          <w:spacing w:val="-2"/>
          <w:w w:val="95"/>
          <w:sz w:val="23"/>
        </w:rPr>
        <w:t>учитывать,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что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прямые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вопросы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и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акцентирование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с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первых</w:t>
      </w:r>
      <w:r>
        <w:rPr>
          <w:color w:val="231F20"/>
          <w:spacing w:val="-6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минут </w:t>
      </w:r>
      <w:r>
        <w:rPr>
          <w:color w:val="231F20"/>
          <w:w w:val="95"/>
          <w:sz w:val="23"/>
        </w:rPr>
        <w:t>разговора</w:t>
      </w:r>
      <w:r>
        <w:rPr>
          <w:color w:val="231F20"/>
          <w:spacing w:val="-9"/>
          <w:w w:val="95"/>
          <w:sz w:val="23"/>
        </w:rPr>
        <w:t> </w:t>
      </w:r>
      <w:r>
        <w:rPr>
          <w:color w:val="231F20"/>
          <w:w w:val="95"/>
          <w:sz w:val="23"/>
        </w:rPr>
        <w:t>внимания</w:t>
      </w:r>
      <w:r>
        <w:rPr>
          <w:color w:val="231F20"/>
          <w:spacing w:val="-10"/>
          <w:w w:val="95"/>
          <w:sz w:val="23"/>
        </w:rPr>
        <w:t> </w:t>
      </w:r>
      <w:r>
        <w:rPr>
          <w:color w:val="231F20"/>
          <w:w w:val="95"/>
          <w:sz w:val="23"/>
        </w:rPr>
        <w:t>школьников</w:t>
      </w:r>
      <w:r>
        <w:rPr>
          <w:color w:val="231F20"/>
          <w:spacing w:val="-9"/>
          <w:w w:val="95"/>
          <w:sz w:val="23"/>
        </w:rPr>
        <w:t> </w:t>
      </w:r>
      <w:r>
        <w:rPr>
          <w:color w:val="231F20"/>
          <w:w w:val="95"/>
          <w:sz w:val="23"/>
        </w:rPr>
        <w:t>на</w:t>
      </w:r>
      <w:r>
        <w:rPr>
          <w:color w:val="231F20"/>
          <w:spacing w:val="-10"/>
          <w:w w:val="95"/>
          <w:sz w:val="23"/>
        </w:rPr>
        <w:t> </w:t>
      </w:r>
      <w:r>
        <w:rPr>
          <w:color w:val="231F20"/>
          <w:w w:val="95"/>
          <w:sz w:val="23"/>
        </w:rPr>
        <w:t>проблеме</w:t>
      </w:r>
      <w:r>
        <w:rPr>
          <w:color w:val="231F20"/>
          <w:spacing w:val="-9"/>
          <w:w w:val="95"/>
          <w:sz w:val="23"/>
        </w:rPr>
        <w:t> </w:t>
      </w:r>
      <w:r>
        <w:rPr>
          <w:color w:val="231F20"/>
          <w:w w:val="95"/>
          <w:sz w:val="23"/>
        </w:rPr>
        <w:t>(например,</w:t>
      </w:r>
      <w:r>
        <w:rPr>
          <w:color w:val="231F20"/>
          <w:spacing w:val="-10"/>
          <w:w w:val="95"/>
          <w:sz w:val="23"/>
        </w:rPr>
        <w:t> </w:t>
      </w:r>
      <w:r>
        <w:rPr>
          <w:color w:val="231F20"/>
          <w:w w:val="95"/>
          <w:sz w:val="23"/>
        </w:rPr>
        <w:t>«АУЕ») </w:t>
      </w:r>
      <w:r>
        <w:rPr>
          <w:color w:val="231F20"/>
          <w:w w:val="90"/>
          <w:sz w:val="23"/>
        </w:rPr>
        <w:t>может</w:t>
      </w:r>
      <w:r>
        <w:rPr>
          <w:color w:val="231F20"/>
          <w:spacing w:val="-10"/>
          <w:w w:val="90"/>
          <w:sz w:val="23"/>
        </w:rPr>
        <w:t> </w:t>
      </w:r>
      <w:r>
        <w:rPr>
          <w:color w:val="231F20"/>
          <w:w w:val="90"/>
          <w:sz w:val="23"/>
        </w:rPr>
        <w:t>вызвать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w w:val="90"/>
          <w:sz w:val="23"/>
        </w:rPr>
        <w:t>у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w w:val="90"/>
          <w:sz w:val="23"/>
        </w:rPr>
        <w:t>них</w:t>
      </w:r>
      <w:r>
        <w:rPr>
          <w:color w:val="231F20"/>
          <w:spacing w:val="-10"/>
          <w:w w:val="90"/>
          <w:sz w:val="23"/>
        </w:rPr>
        <w:t> </w:t>
      </w:r>
      <w:r>
        <w:rPr>
          <w:color w:val="231F20"/>
          <w:w w:val="90"/>
          <w:sz w:val="23"/>
        </w:rPr>
        <w:t>обратную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w w:val="90"/>
          <w:sz w:val="23"/>
        </w:rPr>
        <w:t>реакцию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w w:val="90"/>
          <w:sz w:val="23"/>
        </w:rPr>
        <w:t>—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w w:val="90"/>
          <w:sz w:val="23"/>
        </w:rPr>
        <w:t>разговор</w:t>
      </w:r>
      <w:r>
        <w:rPr>
          <w:color w:val="231F20"/>
          <w:spacing w:val="-10"/>
          <w:w w:val="90"/>
          <w:sz w:val="23"/>
        </w:rPr>
        <w:t> </w:t>
      </w:r>
      <w:r>
        <w:rPr>
          <w:color w:val="231F20"/>
          <w:w w:val="90"/>
          <w:sz w:val="23"/>
        </w:rPr>
        <w:t>будет</w:t>
      </w:r>
      <w:r>
        <w:rPr>
          <w:color w:val="231F20"/>
          <w:spacing w:val="-9"/>
          <w:w w:val="90"/>
          <w:sz w:val="23"/>
        </w:rPr>
        <w:t> </w:t>
      </w:r>
      <w:r>
        <w:rPr>
          <w:color w:val="231F20"/>
          <w:spacing w:val="-2"/>
          <w:w w:val="90"/>
          <w:sz w:val="23"/>
        </w:rPr>
        <w:t>воспринят</w:t>
      </w:r>
    </w:p>
    <w:p>
      <w:pPr>
        <w:spacing w:before="0"/>
        <w:ind w:left="370" w:right="0" w:firstLine="0"/>
        <w:jc w:val="left"/>
        <w:rPr>
          <w:sz w:val="23"/>
        </w:rPr>
      </w:pPr>
      <w:r>
        <w:rPr>
          <w:color w:val="231F20"/>
          <w:w w:val="95"/>
          <w:sz w:val="23"/>
        </w:rPr>
        <w:t>как</w:t>
      </w:r>
      <w:r>
        <w:rPr>
          <w:color w:val="231F20"/>
          <w:spacing w:val="-12"/>
          <w:w w:val="95"/>
          <w:sz w:val="23"/>
        </w:rPr>
        <w:t> </w:t>
      </w:r>
      <w:r>
        <w:rPr>
          <w:color w:val="231F20"/>
          <w:w w:val="95"/>
          <w:sz w:val="23"/>
        </w:rPr>
        <w:t>реклама</w:t>
      </w:r>
      <w:r>
        <w:rPr>
          <w:color w:val="231F20"/>
          <w:spacing w:val="-12"/>
          <w:w w:val="95"/>
          <w:sz w:val="23"/>
        </w:rPr>
        <w:t> </w:t>
      </w:r>
      <w:r>
        <w:rPr>
          <w:color w:val="231F20"/>
          <w:spacing w:val="-2"/>
          <w:w w:val="95"/>
          <w:sz w:val="23"/>
        </w:rPr>
        <w:t>субкультуры.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8"/>
        </w:rPr>
      </w:pPr>
    </w:p>
    <w:p>
      <w:pPr>
        <w:pStyle w:val="Heading2"/>
      </w:pPr>
      <w:r>
        <w:rPr>
          <w:color w:val="069EDA"/>
          <w:spacing w:val="-5"/>
        </w:rPr>
        <w:t>24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78" w:lineRule="auto"/>
        <w:ind w:left="2007" w:hanging="1066"/>
        <w:jc w:val="left"/>
      </w:pPr>
      <w:r>
        <w:rPr/>
        <w:drawing>
          <wp:anchor distT="0" distB="0" distL="0" distR="0" allowOverlap="1" layoutInCell="1" locked="0" behindDoc="1" simplePos="0" relativeHeight="487114240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1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В</w:t>
      </w:r>
      <w:r>
        <w:rPr>
          <w:color w:val="069EDA"/>
          <w:spacing w:val="-12"/>
        </w:rPr>
        <w:t> </w:t>
      </w:r>
      <w:r>
        <w:rPr>
          <w:color w:val="069EDA"/>
        </w:rPr>
        <w:t>ХОДЕ</w:t>
      </w:r>
      <w:r>
        <w:rPr>
          <w:color w:val="069EDA"/>
          <w:spacing w:val="-12"/>
        </w:rPr>
        <w:t> </w:t>
      </w:r>
      <w:r>
        <w:rPr>
          <w:color w:val="069EDA"/>
        </w:rPr>
        <w:t>БЕСЕДЫ</w:t>
      </w:r>
      <w:r>
        <w:rPr>
          <w:color w:val="069EDA"/>
          <w:spacing w:val="-12"/>
        </w:rPr>
        <w:t> </w:t>
      </w:r>
      <w:r>
        <w:rPr>
          <w:color w:val="069EDA"/>
        </w:rPr>
        <w:t>С</w:t>
      </w:r>
      <w:r>
        <w:rPr>
          <w:color w:val="069EDA"/>
          <w:spacing w:val="-12"/>
        </w:rPr>
        <w:t> </w:t>
      </w:r>
      <w:r>
        <w:rPr>
          <w:color w:val="069EDA"/>
        </w:rPr>
        <w:t>НЕСОВЕРШЕННОЛЕТНИМИ ПЕДАГОГУ РЕКОМЕНДУЕТСЯ</w:t>
      </w:r>
    </w:p>
    <w:p>
      <w:pPr>
        <w:pStyle w:val="BodyText"/>
        <w:spacing w:line="218" w:lineRule="auto" w:before="170"/>
        <w:ind w:left="1150" w:right="224"/>
        <w:jc w:val="both"/>
      </w:pPr>
      <w:r>
        <w:rPr>
          <w:color w:val="231F20"/>
          <w:spacing w:val="22"/>
        </w:rPr>
        <w:t>основной</w:t>
      </w:r>
      <w:r>
        <w:rPr>
          <w:color w:val="231F20"/>
          <w:spacing w:val="22"/>
        </w:rPr>
        <w:t> </w:t>
      </w:r>
      <w:r>
        <w:rPr>
          <w:color w:val="231F20"/>
          <w:spacing w:val="19"/>
        </w:rPr>
        <w:t>упор</w:t>
      </w:r>
      <w:r>
        <w:rPr>
          <w:color w:val="231F20"/>
          <w:spacing w:val="19"/>
        </w:rPr>
        <w:t> </w:t>
      </w:r>
      <w:r>
        <w:rPr>
          <w:color w:val="231F20"/>
          <w:spacing w:val="20"/>
        </w:rPr>
        <w:t>сделать</w:t>
      </w:r>
      <w:r>
        <w:rPr>
          <w:color w:val="231F20"/>
          <w:spacing w:val="20"/>
        </w:rPr>
        <w:t> </w:t>
      </w:r>
      <w:r>
        <w:rPr>
          <w:color w:val="231F20"/>
          <w:spacing w:val="13"/>
        </w:rPr>
        <w:t>на</w:t>
      </w:r>
      <w:r>
        <w:rPr>
          <w:color w:val="231F20"/>
          <w:spacing w:val="13"/>
        </w:rPr>
        <w:t> </w:t>
      </w:r>
      <w:r>
        <w:rPr>
          <w:color w:val="231F20"/>
          <w:spacing w:val="22"/>
        </w:rPr>
        <w:t>установление </w:t>
      </w:r>
      <w:r>
        <w:rPr>
          <w:color w:val="231F20"/>
        </w:rPr>
        <w:t>психологического контакта</w:t>
      </w:r>
    </w:p>
    <w:p>
      <w:pPr>
        <w:pStyle w:val="BodyText"/>
        <w:spacing w:line="218" w:lineRule="auto" w:before="111"/>
        <w:ind w:left="1150" w:right="242"/>
        <w:jc w:val="both"/>
      </w:pPr>
      <w:r>
        <w:rPr>
          <w:color w:val="231F20"/>
          <w:w w:val="95"/>
        </w:rPr>
        <w:t>проявить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полное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знание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обсуждаемой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темы,</w:t>
      </w:r>
      <w:r>
        <w:rPr>
          <w:color w:val="231F20"/>
          <w:spacing w:val="-1"/>
          <w:w w:val="95"/>
        </w:rPr>
        <w:t> </w:t>
      </w:r>
      <w:r>
        <w:rPr>
          <w:color w:val="231F20"/>
          <w:w w:val="95"/>
        </w:rPr>
        <w:t>терпение, </w:t>
      </w:r>
      <w:r>
        <w:rPr>
          <w:color w:val="231F20"/>
        </w:rPr>
        <w:t>настойчивость, доброжелательность, иначе можно </w:t>
      </w:r>
      <w:r>
        <w:rPr>
          <w:color w:val="231F20"/>
          <w:spacing w:val="13"/>
        </w:rPr>
        <w:t>спровоцировать</w:t>
      </w:r>
      <w:r>
        <w:rPr>
          <w:color w:val="231F20"/>
          <w:spacing w:val="13"/>
        </w:rPr>
        <w:t> </w:t>
      </w:r>
      <w:r>
        <w:rPr>
          <w:color w:val="231F20"/>
        </w:rPr>
        <w:t>у </w:t>
      </w:r>
      <w:r>
        <w:rPr>
          <w:color w:val="231F20"/>
          <w:spacing w:val="12"/>
        </w:rPr>
        <w:t>подростков</w:t>
      </w:r>
      <w:r>
        <w:rPr>
          <w:color w:val="231F20"/>
          <w:spacing w:val="12"/>
        </w:rPr>
        <w:t> </w:t>
      </w:r>
      <w:r>
        <w:rPr>
          <w:color w:val="231F20"/>
          <w:spacing w:val="13"/>
        </w:rPr>
        <w:t>эмоциональный </w:t>
      </w:r>
      <w:r>
        <w:rPr>
          <w:color w:val="231F20"/>
        </w:rPr>
        <w:t>дискомфорт,</w:t>
      </w:r>
      <w:r>
        <w:rPr>
          <w:color w:val="231F20"/>
          <w:spacing w:val="-3"/>
        </w:rPr>
        <w:t> </w:t>
      </w:r>
      <w:r>
        <w:rPr>
          <w:color w:val="231F20"/>
        </w:rPr>
        <w:t>недоверие</w:t>
      </w:r>
      <w:r>
        <w:rPr>
          <w:color w:val="231F20"/>
          <w:spacing w:val="-3"/>
        </w:rPr>
        <w:t> </w:t>
      </w:r>
      <w:r>
        <w:rPr>
          <w:color w:val="231F20"/>
        </w:rPr>
        <w:t>и</w:t>
      </w:r>
      <w:r>
        <w:rPr>
          <w:color w:val="231F20"/>
          <w:spacing w:val="-3"/>
        </w:rPr>
        <w:t> </w:t>
      </w:r>
      <w:r>
        <w:rPr>
          <w:color w:val="231F20"/>
        </w:rPr>
        <w:t>агрессию</w:t>
      </w:r>
    </w:p>
    <w:p>
      <w:pPr>
        <w:pStyle w:val="BodyText"/>
        <w:spacing w:line="218" w:lineRule="auto" w:before="109"/>
        <w:ind w:left="1150" w:right="248"/>
        <w:jc w:val="both"/>
      </w:pPr>
      <w:r>
        <w:rPr>
          <w:color w:val="231F20"/>
        </w:rPr>
        <w:t>поддерживать позитивные суждения, вселять веру</w:t>
      </w:r>
      <w:r>
        <w:rPr>
          <w:color w:val="231F20"/>
          <w:spacing w:val="80"/>
        </w:rPr>
        <w:t> </w:t>
      </w:r>
      <w:r>
        <w:rPr>
          <w:color w:val="231F20"/>
          <w:w w:val="95"/>
        </w:rPr>
        <w:t>в свои силы, в возможность благоприятных жизненных </w:t>
      </w:r>
      <w:r>
        <w:rPr>
          <w:color w:val="231F20"/>
          <w:spacing w:val="-2"/>
        </w:rPr>
        <w:t>перспектив</w:t>
      </w:r>
    </w:p>
    <w:p>
      <w:pPr>
        <w:pStyle w:val="BodyText"/>
        <w:spacing w:line="218" w:lineRule="auto" w:before="110"/>
        <w:ind w:left="1150" w:right="233"/>
        <w:jc w:val="both"/>
      </w:pPr>
      <w:r>
        <w:rPr>
          <w:color w:val="231F20"/>
          <w:w w:val="95"/>
        </w:rPr>
        <w:t>помнить, что запретительные меры малоэффективны </w:t>
      </w:r>
      <w:r>
        <w:rPr>
          <w:color w:val="231F20"/>
        </w:rPr>
        <w:t>(введение</w:t>
      </w:r>
      <w:r>
        <w:rPr>
          <w:color w:val="231F20"/>
          <w:spacing w:val="40"/>
        </w:rPr>
        <w:t> </w:t>
      </w:r>
      <w:r>
        <w:rPr>
          <w:color w:val="231F20"/>
        </w:rPr>
        <w:t>запрета</w:t>
      </w:r>
      <w:r>
        <w:rPr>
          <w:color w:val="231F20"/>
          <w:spacing w:val="40"/>
        </w:rPr>
        <w:t> </w:t>
      </w:r>
      <w:r>
        <w:rPr>
          <w:color w:val="231F20"/>
        </w:rPr>
        <w:t>заставит</w:t>
      </w:r>
      <w:r>
        <w:rPr>
          <w:color w:val="231F20"/>
          <w:spacing w:val="40"/>
        </w:rPr>
        <w:t> </w:t>
      </w:r>
      <w:r>
        <w:rPr>
          <w:color w:val="231F20"/>
        </w:rPr>
        <w:t>подростка</w:t>
      </w:r>
      <w:r>
        <w:rPr>
          <w:color w:val="231F20"/>
          <w:spacing w:val="40"/>
        </w:rPr>
        <w:t> </w:t>
      </w:r>
      <w:r>
        <w:rPr>
          <w:color w:val="231F20"/>
        </w:rPr>
        <w:t>замкнуться в </w:t>
      </w:r>
      <w:r>
        <w:rPr>
          <w:color w:val="231F20"/>
          <w:spacing w:val="12"/>
        </w:rPr>
        <w:t>себе,</w:t>
      </w:r>
      <w:r>
        <w:rPr>
          <w:color w:val="231F20"/>
          <w:spacing w:val="12"/>
        </w:rPr>
        <w:t> </w:t>
      </w:r>
      <w:r>
        <w:rPr>
          <w:color w:val="231F20"/>
          <w:spacing w:val="11"/>
        </w:rPr>
        <w:t>стать</w:t>
      </w:r>
      <w:r>
        <w:rPr>
          <w:color w:val="231F20"/>
          <w:spacing w:val="11"/>
        </w:rPr>
        <w:t> более</w:t>
      </w:r>
      <w:r>
        <w:rPr>
          <w:color w:val="231F20"/>
          <w:spacing w:val="11"/>
        </w:rPr>
        <w:t> </w:t>
      </w:r>
      <w:r>
        <w:rPr>
          <w:color w:val="231F20"/>
          <w:spacing w:val="14"/>
        </w:rPr>
        <w:t>скрытным,</w:t>
      </w:r>
      <w:r>
        <w:rPr>
          <w:color w:val="231F20"/>
          <w:spacing w:val="14"/>
        </w:rPr>
        <w:t> </w:t>
      </w:r>
      <w:r>
        <w:rPr>
          <w:color w:val="231F20"/>
          <w:spacing w:val="16"/>
        </w:rPr>
        <w:t>охраняющим </w:t>
      </w:r>
      <w:r>
        <w:rPr>
          <w:color w:val="231F20"/>
          <w:w w:val="95"/>
        </w:rPr>
        <w:t>групповые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«ценности»,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что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еще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больше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сплотит</w:t>
      </w:r>
      <w:r>
        <w:rPr>
          <w:color w:val="231F20"/>
          <w:spacing w:val="-4"/>
          <w:w w:val="95"/>
        </w:rPr>
        <w:t> </w:t>
      </w:r>
      <w:r>
        <w:rPr>
          <w:color w:val="231F20"/>
          <w:w w:val="95"/>
        </w:rPr>
        <w:t>группу несовершеннолетних с девиантным поведением)</w:t>
      </w:r>
    </w:p>
    <w:p>
      <w:pPr>
        <w:pStyle w:val="BodyText"/>
        <w:spacing w:line="218" w:lineRule="auto" w:before="107"/>
        <w:ind w:left="1150" w:right="232"/>
        <w:jc w:val="both"/>
      </w:pPr>
      <w:r>
        <w:rPr>
          <w:color w:val="231F20"/>
          <w:spacing w:val="17"/>
        </w:rPr>
        <w:t>раскрыть</w:t>
      </w:r>
      <w:r>
        <w:rPr>
          <w:color w:val="231F20"/>
          <w:spacing w:val="17"/>
        </w:rPr>
        <w:t> пагубность</w:t>
      </w:r>
      <w:r>
        <w:rPr>
          <w:color w:val="231F20"/>
          <w:spacing w:val="17"/>
        </w:rPr>
        <w:t> </w:t>
      </w:r>
      <w:r>
        <w:rPr>
          <w:color w:val="231F20"/>
        </w:rPr>
        <w:t>и </w:t>
      </w:r>
      <w:r>
        <w:rPr>
          <w:color w:val="231F20"/>
          <w:spacing w:val="19"/>
        </w:rPr>
        <w:t>бесперспективность </w:t>
      </w:r>
      <w:r>
        <w:rPr>
          <w:color w:val="231F20"/>
        </w:rPr>
        <w:t>противоправного поведения, подкрепляя хорошо известными несовершеннолетним фактами (можно </w:t>
      </w:r>
      <w:r>
        <w:rPr>
          <w:color w:val="231F20"/>
          <w:spacing w:val="11"/>
        </w:rPr>
        <w:t>предложить</w:t>
      </w:r>
      <w:r>
        <w:rPr>
          <w:color w:val="231F20"/>
          <w:spacing w:val="11"/>
        </w:rPr>
        <w:t> </w:t>
      </w:r>
      <w:r>
        <w:rPr>
          <w:color w:val="231F20"/>
          <w:spacing w:val="12"/>
        </w:rPr>
        <w:t>ребенку</w:t>
      </w:r>
      <w:r>
        <w:rPr>
          <w:color w:val="231F20"/>
          <w:spacing w:val="12"/>
        </w:rPr>
        <w:t> </w:t>
      </w:r>
      <w:r>
        <w:rPr>
          <w:color w:val="231F20"/>
          <w:spacing w:val="10"/>
        </w:rPr>
        <w:t>встать</w:t>
      </w:r>
      <w:r>
        <w:rPr>
          <w:color w:val="231F20"/>
          <w:spacing w:val="10"/>
        </w:rPr>
        <w:t> </w:t>
      </w:r>
      <w:r>
        <w:rPr>
          <w:color w:val="231F20"/>
        </w:rPr>
        <w:t>на </w:t>
      </w:r>
      <w:r>
        <w:rPr>
          <w:color w:val="231F20"/>
          <w:spacing w:val="9"/>
        </w:rPr>
        <w:t>место</w:t>
      </w:r>
      <w:r>
        <w:rPr>
          <w:color w:val="231F20"/>
          <w:spacing w:val="9"/>
        </w:rPr>
        <w:t> </w:t>
      </w:r>
      <w:r>
        <w:rPr>
          <w:color w:val="231F20"/>
          <w:spacing w:val="13"/>
        </w:rPr>
        <w:t>жертвы </w:t>
      </w:r>
      <w:r>
        <w:rPr>
          <w:color w:val="231F20"/>
          <w:spacing w:val="12"/>
        </w:rPr>
        <w:t>преступления</w:t>
      </w:r>
      <w:r>
        <w:rPr>
          <w:color w:val="231F20"/>
          <w:spacing w:val="12"/>
        </w:rPr>
        <w:t> </w:t>
      </w:r>
      <w:r>
        <w:rPr>
          <w:color w:val="231F20"/>
        </w:rPr>
        <w:t>и с этой </w:t>
      </w:r>
      <w:r>
        <w:rPr>
          <w:color w:val="231F20"/>
          <w:spacing w:val="10"/>
        </w:rPr>
        <w:t>точки</w:t>
      </w:r>
      <w:r>
        <w:rPr>
          <w:color w:val="231F20"/>
          <w:spacing w:val="10"/>
        </w:rPr>
        <w:t> </w:t>
      </w:r>
      <w:r>
        <w:rPr>
          <w:color w:val="231F20"/>
          <w:spacing w:val="11"/>
        </w:rPr>
        <w:t>зрения</w:t>
      </w:r>
      <w:r>
        <w:rPr>
          <w:color w:val="231F20"/>
          <w:spacing w:val="11"/>
        </w:rPr>
        <w:t> </w:t>
      </w:r>
      <w:r>
        <w:rPr>
          <w:color w:val="231F20"/>
          <w:spacing w:val="14"/>
        </w:rPr>
        <w:t>оценить </w:t>
      </w:r>
      <w:r>
        <w:rPr>
          <w:color w:val="231F20"/>
          <w:w w:val="90"/>
        </w:rPr>
        <w:t>справедливость и логичность криминальной субкультуры)</w:t>
      </w:r>
    </w:p>
    <w:p>
      <w:pPr>
        <w:pStyle w:val="BodyText"/>
        <w:spacing w:line="218" w:lineRule="auto" w:before="107"/>
        <w:ind w:left="1150" w:right="233"/>
        <w:jc w:val="both"/>
      </w:pPr>
      <w:r>
        <w:rPr>
          <w:color w:val="231F20"/>
          <w:spacing w:val="12"/>
        </w:rPr>
        <w:t>обеспечить</w:t>
      </w:r>
      <w:r>
        <w:rPr>
          <w:color w:val="231F20"/>
          <w:spacing w:val="12"/>
        </w:rPr>
        <w:t> осознание</w:t>
      </w:r>
      <w:r>
        <w:rPr>
          <w:color w:val="231F20"/>
          <w:spacing w:val="12"/>
        </w:rPr>
        <w:t> обучающимися</w:t>
      </w:r>
      <w:r>
        <w:rPr>
          <w:color w:val="231F20"/>
          <w:spacing w:val="12"/>
        </w:rPr>
        <w:t> степени </w:t>
      </w:r>
      <w:r>
        <w:rPr>
          <w:color w:val="231F20"/>
          <w:spacing w:val="9"/>
        </w:rPr>
        <w:t>риска</w:t>
      </w:r>
      <w:r>
        <w:rPr>
          <w:color w:val="231F20"/>
          <w:spacing w:val="9"/>
        </w:rPr>
        <w:t> </w:t>
      </w:r>
      <w:r>
        <w:rPr>
          <w:color w:val="231F20"/>
          <w:spacing w:val="10"/>
        </w:rPr>
        <w:t>противоправного</w:t>
      </w:r>
      <w:r>
        <w:rPr>
          <w:color w:val="231F20"/>
          <w:spacing w:val="10"/>
        </w:rPr>
        <w:t> </w:t>
      </w:r>
      <w:r>
        <w:rPr>
          <w:color w:val="231F20"/>
          <w:spacing w:val="9"/>
        </w:rPr>
        <w:t>поведения</w:t>
      </w:r>
      <w:r>
        <w:rPr>
          <w:color w:val="231F20"/>
          <w:spacing w:val="9"/>
        </w:rPr>
        <w:t> </w:t>
      </w:r>
      <w:r>
        <w:rPr>
          <w:color w:val="231F20"/>
        </w:rPr>
        <w:t>и </w:t>
      </w:r>
      <w:r>
        <w:rPr>
          <w:color w:val="231F20"/>
          <w:spacing w:val="11"/>
        </w:rPr>
        <w:t>суровости </w:t>
      </w:r>
      <w:r>
        <w:rPr>
          <w:color w:val="231F20"/>
        </w:rPr>
        <w:t>ответственности за </w:t>
      </w:r>
      <w:r>
        <w:rPr>
          <w:color w:val="231F20"/>
          <w:spacing w:val="10"/>
        </w:rPr>
        <w:t>совершенное</w:t>
      </w:r>
      <w:r>
        <w:rPr>
          <w:color w:val="231F20"/>
          <w:spacing w:val="10"/>
        </w:rPr>
        <w:t> преступление </w:t>
      </w:r>
      <w:r>
        <w:rPr>
          <w:color w:val="231F20"/>
          <w:w w:val="95"/>
        </w:rPr>
        <w:t>(привести примеры деструктивного манипулирования, </w:t>
      </w:r>
      <w:r>
        <w:rPr>
          <w:color w:val="231F20"/>
        </w:rPr>
        <w:t>спровоцировавшие</w:t>
      </w:r>
      <w:r>
        <w:rPr>
          <w:color w:val="231F20"/>
          <w:spacing w:val="-17"/>
        </w:rPr>
        <w:t> </w:t>
      </w:r>
      <w:r>
        <w:rPr>
          <w:color w:val="231F20"/>
        </w:rPr>
        <w:t>психологический</w:t>
      </w:r>
      <w:r>
        <w:rPr>
          <w:color w:val="231F20"/>
          <w:spacing w:val="-17"/>
        </w:rPr>
        <w:t> </w:t>
      </w:r>
      <w:r>
        <w:rPr>
          <w:color w:val="231F20"/>
        </w:rPr>
        <w:t>срыв</w:t>
      </w:r>
      <w:r>
        <w:rPr>
          <w:color w:val="231F20"/>
          <w:spacing w:val="-16"/>
        </w:rPr>
        <w:t> </w:t>
      </w:r>
      <w:r>
        <w:rPr>
          <w:color w:val="231F20"/>
        </w:rPr>
        <w:t>у</w:t>
      </w:r>
      <w:r>
        <w:rPr>
          <w:color w:val="231F20"/>
          <w:spacing w:val="-17"/>
        </w:rPr>
        <w:t> </w:t>
      </w:r>
      <w:r>
        <w:rPr>
          <w:color w:val="231F20"/>
        </w:rPr>
        <w:t>ребенка, повлекшие причинение вреда здоровью себе и/или окружающим,</w:t>
      </w:r>
      <w:r>
        <w:rPr>
          <w:color w:val="231F20"/>
          <w:spacing w:val="-17"/>
        </w:rPr>
        <w:t> </w:t>
      </w:r>
      <w:r>
        <w:rPr>
          <w:color w:val="231F20"/>
        </w:rPr>
        <w:t>совершение</w:t>
      </w:r>
      <w:r>
        <w:rPr>
          <w:color w:val="231F20"/>
          <w:spacing w:val="-17"/>
        </w:rPr>
        <w:t> </w:t>
      </w:r>
      <w:r>
        <w:rPr>
          <w:color w:val="231F20"/>
        </w:rPr>
        <w:t>преступления)</w:t>
      </w:r>
    </w:p>
    <w:p>
      <w:pPr>
        <w:pStyle w:val="BodyText"/>
        <w:spacing w:line="218" w:lineRule="auto" w:before="105"/>
        <w:ind w:left="1150" w:right="232"/>
        <w:jc w:val="both"/>
      </w:pPr>
      <w:r>
        <w:rPr>
          <w:color w:val="231F20"/>
        </w:rPr>
        <w:t>провести совместный с детьми критический анализ </w:t>
      </w:r>
      <w:r>
        <w:rPr>
          <w:color w:val="231F20"/>
          <w:spacing w:val="12"/>
        </w:rPr>
        <w:t>негативного</w:t>
      </w:r>
      <w:r>
        <w:rPr>
          <w:color w:val="231F20"/>
          <w:spacing w:val="12"/>
        </w:rPr>
        <w:t> контента,</w:t>
      </w:r>
      <w:r>
        <w:rPr>
          <w:color w:val="231F20"/>
          <w:spacing w:val="12"/>
        </w:rPr>
        <w:t> «друзей</w:t>
      </w:r>
      <w:r>
        <w:rPr>
          <w:color w:val="231F20"/>
          <w:spacing w:val="12"/>
        </w:rPr>
        <w:t> </w:t>
      </w:r>
      <w:r>
        <w:rPr>
          <w:color w:val="231F20"/>
        </w:rPr>
        <w:t>и </w:t>
      </w:r>
      <w:r>
        <w:rPr>
          <w:color w:val="231F20"/>
          <w:spacing w:val="14"/>
        </w:rPr>
        <w:t>товарищей», </w:t>
      </w:r>
      <w:r>
        <w:rPr>
          <w:color w:val="231F20"/>
          <w:spacing w:val="-2"/>
        </w:rPr>
        <w:t>идеализирующих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криминальный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образ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жизни</w:t>
      </w:r>
    </w:p>
    <w:p>
      <w:pPr>
        <w:pStyle w:val="BodyText"/>
        <w:spacing w:line="218" w:lineRule="auto" w:before="110"/>
        <w:ind w:left="370" w:right="233" w:firstLine="709"/>
        <w:jc w:val="both"/>
      </w:pPr>
      <w:r>
        <w:rPr>
          <w:color w:val="231F20"/>
          <w:spacing w:val="10"/>
        </w:rPr>
        <w:t>После</w:t>
      </w:r>
      <w:r>
        <w:rPr>
          <w:color w:val="231F20"/>
          <w:spacing w:val="10"/>
        </w:rPr>
        <w:t> </w:t>
      </w:r>
      <w:r>
        <w:rPr>
          <w:color w:val="231F20"/>
          <w:spacing w:val="12"/>
        </w:rPr>
        <w:t>проведения</w:t>
      </w:r>
      <w:r>
        <w:rPr>
          <w:color w:val="231F20"/>
          <w:spacing w:val="12"/>
        </w:rPr>
        <w:t> </w:t>
      </w:r>
      <w:r>
        <w:rPr>
          <w:color w:val="231F20"/>
          <w:spacing w:val="11"/>
        </w:rPr>
        <w:t>беседы</w:t>
      </w:r>
      <w:r>
        <w:rPr>
          <w:color w:val="231F20"/>
          <w:spacing w:val="11"/>
        </w:rPr>
        <w:t> </w:t>
      </w:r>
      <w:r>
        <w:rPr>
          <w:color w:val="231F20"/>
          <w:spacing w:val="12"/>
        </w:rPr>
        <w:t>важно</w:t>
      </w:r>
      <w:r>
        <w:rPr>
          <w:color w:val="231F20"/>
          <w:spacing w:val="12"/>
        </w:rPr>
        <w:t> </w:t>
      </w:r>
      <w:r>
        <w:rPr>
          <w:color w:val="231F20"/>
          <w:spacing w:val="13"/>
        </w:rPr>
        <w:t>обязательно </w:t>
      </w:r>
      <w:r>
        <w:rPr>
          <w:color w:val="231F20"/>
          <w:spacing w:val="-2"/>
          <w:w w:val="95"/>
        </w:rPr>
        <w:t>фиксировать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реакцию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обучающихся,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наблюдать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за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изменением </w:t>
      </w:r>
      <w:r>
        <w:rPr>
          <w:color w:val="231F20"/>
        </w:rPr>
        <w:t>в их поведении.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pStyle w:val="Heading2"/>
      </w:pPr>
      <w:r>
        <w:rPr>
          <w:color w:val="069EDA"/>
          <w:spacing w:val="-5"/>
        </w:rPr>
        <w:t>25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78" w:lineRule="auto"/>
        <w:ind w:right="281"/>
      </w:pPr>
      <w:r>
        <w:rPr/>
        <w:drawing>
          <wp:anchor distT="0" distB="0" distL="0" distR="0" allowOverlap="1" layoutInCell="1" locked="0" behindDoc="1" simplePos="0" relativeHeight="48711475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3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  <w:spacing w:val="-2"/>
        </w:rPr>
        <w:t>ОСНОВНЫЕ</w:t>
      </w:r>
      <w:r>
        <w:rPr>
          <w:color w:val="069EDA"/>
          <w:spacing w:val="-7"/>
        </w:rPr>
        <w:t> </w:t>
      </w:r>
      <w:r>
        <w:rPr>
          <w:color w:val="069EDA"/>
          <w:spacing w:val="-2"/>
        </w:rPr>
        <w:t>РЕКОМЕНДАЦИИ</w:t>
      </w:r>
      <w:r>
        <w:rPr>
          <w:color w:val="069EDA"/>
          <w:spacing w:val="-7"/>
        </w:rPr>
        <w:t> </w:t>
      </w:r>
      <w:r>
        <w:rPr>
          <w:color w:val="069EDA"/>
          <w:spacing w:val="-2"/>
        </w:rPr>
        <w:t>ПЕДАГОГА</w:t>
      </w:r>
      <w:r>
        <w:rPr>
          <w:color w:val="069EDA"/>
          <w:spacing w:val="-7"/>
        </w:rPr>
        <w:t> </w:t>
      </w:r>
      <w:r>
        <w:rPr>
          <w:color w:val="069EDA"/>
          <w:spacing w:val="-2"/>
        </w:rPr>
        <w:t>РОДИТЕЛЯМ </w:t>
      </w:r>
      <w:r>
        <w:rPr>
          <w:color w:val="069EDA"/>
        </w:rPr>
        <w:t>(ЗАКОННЫМ ПРЕДСТАВИТЕЛЯМ) ОБУЧАЮЩИХСЯ</w:t>
      </w:r>
    </w:p>
    <w:p>
      <w:pPr>
        <w:pStyle w:val="BodyText"/>
        <w:spacing w:line="278" w:lineRule="auto" w:before="170"/>
        <w:ind w:left="1150" w:right="248"/>
        <w:jc w:val="both"/>
      </w:pPr>
      <w:r>
        <w:rPr>
          <w:color w:val="231F20"/>
        </w:rPr>
        <w:t>основывать процесс воспитания на доверительных </w:t>
      </w:r>
      <w:r>
        <w:rPr>
          <w:color w:val="231F20"/>
          <w:spacing w:val="-2"/>
        </w:rPr>
        <w:t>отношениях</w:t>
      </w:r>
    </w:p>
    <w:p>
      <w:pPr>
        <w:pStyle w:val="BodyText"/>
        <w:spacing w:line="278" w:lineRule="auto" w:before="113"/>
        <w:ind w:left="1150" w:right="237"/>
        <w:jc w:val="both"/>
      </w:pPr>
      <w:r>
        <w:rPr>
          <w:color w:val="231F20"/>
          <w:spacing w:val="11"/>
        </w:rPr>
        <w:t>осваивать</w:t>
      </w:r>
      <w:r>
        <w:rPr>
          <w:color w:val="231F20"/>
          <w:spacing w:val="40"/>
        </w:rPr>
        <w:t> </w:t>
      </w:r>
      <w:r>
        <w:rPr>
          <w:color w:val="231F20"/>
        </w:rPr>
        <w:t>Интернет-</w:t>
      </w:r>
      <w:r>
        <w:rPr>
          <w:color w:val="231F20"/>
          <w:spacing w:val="10"/>
        </w:rPr>
        <w:t>технологии,</w:t>
      </w:r>
      <w:r>
        <w:rPr>
          <w:color w:val="231F20"/>
          <w:spacing w:val="40"/>
        </w:rPr>
        <w:t> </w:t>
      </w:r>
      <w:r>
        <w:rPr>
          <w:color w:val="231F20"/>
          <w:spacing w:val="9"/>
        </w:rPr>
        <w:t>вести</w:t>
      </w:r>
      <w:r>
        <w:rPr>
          <w:color w:val="231F20"/>
          <w:spacing w:val="40"/>
        </w:rPr>
        <w:t> </w:t>
      </w:r>
      <w:r>
        <w:rPr>
          <w:color w:val="231F20"/>
          <w:spacing w:val="13"/>
        </w:rPr>
        <w:t>аккаунт</w:t>
      </w:r>
      <w:r>
        <w:rPr>
          <w:color w:val="231F20"/>
          <w:spacing w:val="80"/>
        </w:rPr>
        <w:t> </w:t>
      </w:r>
      <w:r>
        <w:rPr>
          <w:color w:val="231F20"/>
          <w:w w:val="95"/>
        </w:rPr>
        <w:t>в популярных социальных сетях, стать другом своему </w:t>
      </w:r>
      <w:r>
        <w:rPr>
          <w:color w:val="231F20"/>
        </w:rPr>
        <w:t>ребенку</w:t>
      </w:r>
      <w:r>
        <w:rPr>
          <w:color w:val="231F20"/>
          <w:spacing w:val="-1"/>
        </w:rPr>
        <w:t> </w:t>
      </w:r>
      <w:r>
        <w:rPr>
          <w:color w:val="231F20"/>
        </w:rPr>
        <w:t>в</w:t>
      </w:r>
      <w:r>
        <w:rPr>
          <w:color w:val="231F20"/>
          <w:spacing w:val="-1"/>
        </w:rPr>
        <w:t> </w:t>
      </w:r>
      <w:r>
        <w:rPr>
          <w:color w:val="231F20"/>
        </w:rPr>
        <w:t>социальных</w:t>
      </w:r>
      <w:r>
        <w:rPr>
          <w:color w:val="231F20"/>
          <w:spacing w:val="-1"/>
        </w:rPr>
        <w:t> </w:t>
      </w:r>
      <w:r>
        <w:rPr>
          <w:color w:val="231F20"/>
        </w:rPr>
        <w:t>сетях</w:t>
      </w:r>
    </w:p>
    <w:p>
      <w:pPr>
        <w:pStyle w:val="BodyText"/>
        <w:spacing w:line="278" w:lineRule="auto" w:before="113"/>
        <w:ind w:left="1150" w:right="242"/>
        <w:jc w:val="both"/>
      </w:pPr>
      <w:r>
        <w:rPr>
          <w:color w:val="231F20"/>
        </w:rPr>
        <w:t>еженедельно проводить </w:t>
      </w:r>
      <w:r>
        <w:rPr>
          <w:color w:val="231F20"/>
          <w:spacing w:val="9"/>
        </w:rPr>
        <w:t>анализ</w:t>
      </w:r>
      <w:r>
        <w:rPr>
          <w:color w:val="231F20"/>
          <w:spacing w:val="9"/>
        </w:rPr>
        <w:t> </w:t>
      </w:r>
      <w:r>
        <w:rPr>
          <w:color w:val="231F20"/>
        </w:rPr>
        <w:t>страниц своего </w:t>
      </w:r>
      <w:r>
        <w:rPr>
          <w:color w:val="231F20"/>
          <w:w w:val="90"/>
        </w:rPr>
        <w:t>ребенка, внимательно читать публикации детей, изучать </w:t>
      </w:r>
      <w:r>
        <w:rPr>
          <w:color w:val="231F20"/>
        </w:rPr>
        <w:t>сообщества, на которые подписан ребенок, изучать </w:t>
      </w:r>
      <w:r>
        <w:rPr>
          <w:color w:val="231F20"/>
          <w:w w:val="90"/>
        </w:rPr>
        <w:t>виртуальных друзей, фотографии и видео, вызывающие </w:t>
      </w:r>
      <w:r>
        <w:rPr>
          <w:color w:val="231F20"/>
        </w:rPr>
        <w:t>интерес</w:t>
      </w:r>
      <w:r>
        <w:rPr>
          <w:color w:val="231F20"/>
          <w:spacing w:val="36"/>
        </w:rPr>
        <w:t> </w:t>
      </w:r>
      <w:r>
        <w:rPr>
          <w:color w:val="231F20"/>
        </w:rPr>
        <w:t>у</w:t>
      </w:r>
      <w:r>
        <w:rPr>
          <w:color w:val="231F20"/>
          <w:spacing w:val="37"/>
        </w:rPr>
        <w:t> </w:t>
      </w:r>
      <w:r>
        <w:rPr>
          <w:color w:val="231F20"/>
        </w:rPr>
        <w:t>ребенка</w:t>
      </w:r>
      <w:r>
        <w:rPr>
          <w:color w:val="231F20"/>
          <w:spacing w:val="37"/>
        </w:rPr>
        <w:t> </w:t>
      </w:r>
      <w:r>
        <w:rPr>
          <w:color w:val="231F20"/>
        </w:rPr>
        <w:t>(сохраненные,</w:t>
      </w:r>
      <w:r>
        <w:rPr>
          <w:color w:val="231F20"/>
          <w:spacing w:val="37"/>
        </w:rPr>
        <w:t> </w:t>
      </w:r>
      <w:r>
        <w:rPr>
          <w:color w:val="231F20"/>
        </w:rPr>
        <w:t>либо</w:t>
      </w:r>
      <w:r>
        <w:rPr>
          <w:color w:val="231F20"/>
          <w:spacing w:val="37"/>
        </w:rPr>
        <w:t> </w:t>
      </w:r>
      <w:r>
        <w:rPr>
          <w:color w:val="231F20"/>
        </w:rPr>
        <w:t>с</w:t>
      </w:r>
      <w:r>
        <w:rPr>
          <w:color w:val="231F20"/>
          <w:spacing w:val="37"/>
        </w:rPr>
        <w:t> </w:t>
      </w:r>
      <w:r>
        <w:rPr>
          <w:color w:val="231F20"/>
          <w:spacing w:val="-2"/>
        </w:rPr>
        <w:t>отметкой</w:t>
      </w:r>
    </w:p>
    <w:p>
      <w:pPr>
        <w:pStyle w:val="BodyText"/>
        <w:spacing w:line="275" w:lineRule="exact"/>
        <w:ind w:left="1150"/>
      </w:pPr>
      <w:r>
        <w:rPr>
          <w:color w:val="231F20"/>
          <w:spacing w:val="-2"/>
          <w:w w:val="95"/>
        </w:rPr>
        <w:t>«лайк»)</w:t>
      </w:r>
    </w:p>
    <w:p>
      <w:pPr>
        <w:spacing w:line="278" w:lineRule="auto" w:before="157"/>
        <w:ind w:left="1150" w:right="247" w:firstLine="0"/>
        <w:jc w:val="both"/>
        <w:rPr>
          <w:sz w:val="24"/>
        </w:rPr>
      </w:pPr>
      <w:r>
        <w:rPr>
          <w:color w:val="231F20"/>
          <w:w w:val="95"/>
          <w:sz w:val="24"/>
        </w:rPr>
        <w:t>В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«группе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риска»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находятся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дети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и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подростки,</w:t>
      </w:r>
      <w:r>
        <w:rPr>
          <w:color w:val="231F20"/>
          <w:spacing w:val="-3"/>
          <w:w w:val="95"/>
          <w:sz w:val="24"/>
        </w:rPr>
        <w:t> </w:t>
      </w:r>
      <w:r>
        <w:rPr>
          <w:color w:val="231F20"/>
          <w:w w:val="95"/>
          <w:sz w:val="24"/>
        </w:rPr>
        <w:t>которым </w:t>
      </w:r>
      <w:r>
        <w:rPr>
          <w:b/>
          <w:color w:val="231F20"/>
          <w:spacing w:val="-2"/>
          <w:sz w:val="24"/>
        </w:rPr>
        <w:t>не</w:t>
      </w:r>
      <w:r>
        <w:rPr>
          <w:b/>
          <w:color w:val="231F20"/>
          <w:spacing w:val="-14"/>
          <w:sz w:val="24"/>
        </w:rPr>
        <w:t> </w:t>
      </w:r>
      <w:r>
        <w:rPr>
          <w:b/>
          <w:color w:val="231F20"/>
          <w:spacing w:val="-2"/>
          <w:sz w:val="24"/>
        </w:rPr>
        <w:t>хватает</w:t>
      </w:r>
      <w:r>
        <w:rPr>
          <w:b/>
          <w:color w:val="231F20"/>
          <w:spacing w:val="-14"/>
          <w:sz w:val="24"/>
        </w:rPr>
        <w:t> </w:t>
      </w:r>
      <w:r>
        <w:rPr>
          <w:b/>
          <w:color w:val="231F20"/>
          <w:spacing w:val="-2"/>
          <w:sz w:val="24"/>
        </w:rPr>
        <w:t>родительского</w:t>
      </w:r>
      <w:r>
        <w:rPr>
          <w:b/>
          <w:color w:val="231F20"/>
          <w:spacing w:val="-14"/>
          <w:sz w:val="24"/>
        </w:rPr>
        <w:t> </w:t>
      </w:r>
      <w:r>
        <w:rPr>
          <w:b/>
          <w:color w:val="231F20"/>
          <w:spacing w:val="-2"/>
          <w:sz w:val="24"/>
        </w:rPr>
        <w:t>внимания</w:t>
      </w:r>
      <w:r>
        <w:rPr>
          <w:b/>
          <w:color w:val="231F20"/>
          <w:spacing w:val="-14"/>
          <w:sz w:val="24"/>
        </w:rPr>
        <w:t> </w:t>
      </w:r>
      <w:r>
        <w:rPr>
          <w:b/>
          <w:color w:val="231F20"/>
          <w:spacing w:val="-2"/>
          <w:sz w:val="24"/>
        </w:rPr>
        <w:t>и</w:t>
      </w:r>
      <w:r>
        <w:rPr>
          <w:b/>
          <w:color w:val="231F20"/>
          <w:spacing w:val="-14"/>
          <w:sz w:val="24"/>
        </w:rPr>
        <w:t> </w:t>
      </w:r>
      <w:r>
        <w:rPr>
          <w:b/>
          <w:color w:val="231F20"/>
          <w:spacing w:val="-2"/>
          <w:sz w:val="24"/>
        </w:rPr>
        <w:t>поддержки</w:t>
      </w:r>
      <w:r>
        <w:rPr>
          <w:color w:val="231F20"/>
          <w:spacing w:val="-2"/>
          <w:sz w:val="24"/>
        </w:rPr>
        <w:t>, </w:t>
      </w:r>
      <w:r>
        <w:rPr>
          <w:color w:val="231F20"/>
          <w:sz w:val="24"/>
        </w:rPr>
        <w:t>а</w:t>
      </w:r>
      <w:r>
        <w:rPr>
          <w:color w:val="231F20"/>
          <w:spacing w:val="80"/>
          <w:sz w:val="24"/>
        </w:rPr>
        <w:t> </w:t>
      </w:r>
      <w:r>
        <w:rPr>
          <w:color w:val="231F20"/>
          <w:spacing w:val="9"/>
          <w:sz w:val="24"/>
        </w:rPr>
        <w:t>также</w:t>
      </w:r>
      <w:r>
        <w:rPr>
          <w:color w:val="231F20"/>
          <w:spacing w:val="80"/>
          <w:sz w:val="24"/>
        </w:rPr>
        <w:t> </w:t>
      </w:r>
      <w:r>
        <w:rPr>
          <w:color w:val="231F20"/>
          <w:sz w:val="24"/>
        </w:rPr>
        <w:t>те,</w:t>
      </w:r>
      <w:r>
        <w:rPr>
          <w:color w:val="231F20"/>
          <w:spacing w:val="80"/>
          <w:sz w:val="24"/>
        </w:rPr>
        <w:t> </w:t>
      </w:r>
      <w:r>
        <w:rPr>
          <w:color w:val="231F20"/>
          <w:sz w:val="24"/>
        </w:rPr>
        <w:t>чье</w:t>
      </w:r>
      <w:r>
        <w:rPr>
          <w:color w:val="231F20"/>
          <w:spacing w:val="80"/>
          <w:sz w:val="24"/>
        </w:rPr>
        <w:t> </w:t>
      </w:r>
      <w:r>
        <w:rPr>
          <w:color w:val="231F20"/>
          <w:spacing w:val="11"/>
          <w:sz w:val="24"/>
        </w:rPr>
        <w:t>нахождение</w:t>
      </w:r>
      <w:r>
        <w:rPr>
          <w:color w:val="231F20"/>
          <w:spacing w:val="80"/>
          <w:sz w:val="24"/>
        </w:rPr>
        <w:t> </w:t>
      </w:r>
      <w:r>
        <w:rPr>
          <w:color w:val="231F20"/>
          <w:sz w:val="24"/>
        </w:rPr>
        <w:t>в</w:t>
      </w:r>
      <w:r>
        <w:rPr>
          <w:color w:val="231F20"/>
          <w:spacing w:val="80"/>
          <w:sz w:val="24"/>
        </w:rPr>
        <w:t> </w:t>
      </w:r>
      <w:r>
        <w:rPr>
          <w:color w:val="231F20"/>
          <w:sz w:val="24"/>
        </w:rPr>
        <w:t>сети</w:t>
      </w:r>
      <w:r>
        <w:rPr>
          <w:color w:val="231F20"/>
          <w:spacing w:val="80"/>
          <w:sz w:val="24"/>
        </w:rPr>
        <w:t> </w:t>
      </w:r>
      <w:r>
        <w:rPr>
          <w:color w:val="231F20"/>
          <w:spacing w:val="10"/>
          <w:sz w:val="24"/>
        </w:rPr>
        <w:t>Интернет </w:t>
      </w:r>
      <w:r>
        <w:rPr>
          <w:color w:val="231F20"/>
          <w:sz w:val="24"/>
        </w:rPr>
        <w:t>не</w:t>
      </w:r>
      <w:r>
        <w:rPr>
          <w:color w:val="231F20"/>
          <w:spacing w:val="-17"/>
          <w:sz w:val="24"/>
        </w:rPr>
        <w:t> </w:t>
      </w:r>
      <w:r>
        <w:rPr>
          <w:color w:val="231F20"/>
          <w:sz w:val="24"/>
        </w:rPr>
        <w:t>контролируется</w:t>
      </w:r>
      <w:r>
        <w:rPr>
          <w:color w:val="231F20"/>
          <w:spacing w:val="-16"/>
          <w:sz w:val="24"/>
        </w:rPr>
        <w:t> </w:t>
      </w:r>
      <w:r>
        <w:rPr>
          <w:color w:val="231F20"/>
          <w:sz w:val="24"/>
        </w:rPr>
        <w:t>родителями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30"/>
        </w:rPr>
      </w:pPr>
    </w:p>
    <w:p>
      <w:pPr>
        <w:pStyle w:val="Heading1"/>
        <w:spacing w:line="278" w:lineRule="auto" w:before="0"/>
        <w:ind w:left="1190" w:right="1068"/>
      </w:pPr>
      <w:r>
        <w:rPr>
          <w:color w:val="069EDA"/>
        </w:rPr>
        <w:t>ЛУЧШАЯ</w:t>
      </w:r>
      <w:r>
        <w:rPr>
          <w:color w:val="069EDA"/>
          <w:spacing w:val="-4"/>
        </w:rPr>
        <w:t> </w:t>
      </w:r>
      <w:r>
        <w:rPr>
          <w:color w:val="069EDA"/>
        </w:rPr>
        <w:t>ПРОФИЛАКТИКА</w:t>
      </w:r>
      <w:r>
        <w:rPr>
          <w:color w:val="069EDA"/>
          <w:spacing w:val="-4"/>
        </w:rPr>
        <w:t> </w:t>
      </w:r>
      <w:r>
        <w:rPr>
          <w:color w:val="069EDA"/>
        </w:rPr>
        <w:t>НЕГАТИВНЫХ ПОСЛЕДСТВИЙ — ДОВЕРИТЕЛЬНОЕ ОБЩЕНИЕ С ПОДРОСТКОМ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8"/>
        </w:rPr>
      </w:pPr>
    </w:p>
    <w:p>
      <w:pPr>
        <w:pStyle w:val="Heading2"/>
      </w:pPr>
      <w:r>
        <w:rPr>
          <w:color w:val="069EDA"/>
          <w:spacing w:val="-5"/>
        </w:rPr>
        <w:t>26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spacing w:line="278" w:lineRule="auto"/>
        <w:ind w:left="1117" w:right="995"/>
      </w:pPr>
      <w:r>
        <w:rPr/>
        <w:drawing>
          <wp:anchor distT="0" distB="0" distL="0" distR="0" allowOverlap="1" layoutInCell="1" locked="0" behindDoc="1" simplePos="0" relativeHeight="487115264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5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КУДА</w:t>
      </w:r>
      <w:r>
        <w:rPr>
          <w:color w:val="069EDA"/>
          <w:spacing w:val="-1"/>
        </w:rPr>
        <w:t> </w:t>
      </w:r>
      <w:r>
        <w:rPr>
          <w:color w:val="069EDA"/>
        </w:rPr>
        <w:t>СООБЩИТЬ</w:t>
      </w:r>
      <w:r>
        <w:rPr>
          <w:color w:val="069EDA"/>
          <w:spacing w:val="-1"/>
        </w:rPr>
        <w:t> </w:t>
      </w:r>
      <w:r>
        <w:rPr>
          <w:color w:val="069EDA"/>
        </w:rPr>
        <w:t>ОБ</w:t>
      </w:r>
      <w:r>
        <w:rPr>
          <w:color w:val="069EDA"/>
          <w:spacing w:val="-1"/>
        </w:rPr>
        <w:t> </w:t>
      </w:r>
      <w:r>
        <w:rPr>
          <w:color w:val="069EDA"/>
        </w:rPr>
        <w:t>ОПАСНОМ</w:t>
      </w:r>
      <w:r>
        <w:rPr>
          <w:color w:val="069EDA"/>
          <w:spacing w:val="-1"/>
        </w:rPr>
        <w:t> </w:t>
      </w:r>
      <w:r>
        <w:rPr>
          <w:color w:val="069EDA"/>
        </w:rPr>
        <w:t>КОНТЕНТЕ И ОБНАРУЖЕННОЙ В СЕТИ ИНТЕРНЕТ ИНФОРМАЦИИ, ПРИЧИНЯЮЩЕЙ ВРЕД ЗДОРОВЬЮ И РАЗВИТИЮ РЕБЕНКА</w:t>
      </w:r>
    </w:p>
    <w:p>
      <w:pPr>
        <w:pStyle w:val="BodyText"/>
        <w:spacing w:line="278" w:lineRule="auto" w:before="169"/>
        <w:ind w:left="370" w:right="246" w:firstLine="709"/>
        <w:jc w:val="both"/>
      </w:pPr>
      <w:r>
        <w:rPr>
          <w:color w:val="231F20"/>
          <w:spacing w:val="-2"/>
          <w:w w:val="95"/>
        </w:rPr>
        <w:t>В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случае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выявления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опасного</w:t>
      </w:r>
      <w:r>
        <w:rPr>
          <w:color w:val="231F20"/>
          <w:spacing w:val="-12"/>
          <w:w w:val="95"/>
        </w:rPr>
        <w:t> </w:t>
      </w:r>
      <w:r>
        <w:rPr>
          <w:color w:val="231F20"/>
          <w:spacing w:val="-2"/>
          <w:w w:val="95"/>
        </w:rPr>
        <w:t>Интернет-ресурса,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а</w:t>
      </w:r>
      <w:r>
        <w:rPr>
          <w:color w:val="231F20"/>
          <w:spacing w:val="-11"/>
          <w:w w:val="95"/>
        </w:rPr>
        <w:t> </w:t>
      </w:r>
      <w:r>
        <w:rPr>
          <w:color w:val="231F20"/>
          <w:spacing w:val="-2"/>
          <w:w w:val="95"/>
        </w:rPr>
        <w:t>также </w:t>
      </w:r>
      <w:r>
        <w:rPr>
          <w:color w:val="231F20"/>
          <w:w w:val="90"/>
        </w:rPr>
        <w:t>если несовершеннолетний обучающийся сообщил информацию</w:t>
      </w:r>
      <w:r>
        <w:rPr>
          <w:color w:val="231F20"/>
          <w:spacing w:val="40"/>
        </w:rPr>
        <w:t> </w:t>
      </w:r>
      <w:r>
        <w:rPr>
          <w:color w:val="231F20"/>
        </w:rPr>
        <w:t>о других детях, которые играют в опасные квесты, входят</w:t>
      </w:r>
      <w:r>
        <w:rPr>
          <w:color w:val="231F20"/>
          <w:spacing w:val="80"/>
        </w:rPr>
        <w:t> </w:t>
      </w:r>
      <w:r>
        <w:rPr>
          <w:color w:val="231F20"/>
        </w:rPr>
        <w:t>в</w:t>
      </w:r>
      <w:r>
        <w:rPr>
          <w:color w:val="231F20"/>
          <w:spacing w:val="-17"/>
        </w:rPr>
        <w:t> </w:t>
      </w:r>
      <w:r>
        <w:rPr>
          <w:color w:val="231F20"/>
        </w:rPr>
        <w:t>сомнительные</w:t>
      </w:r>
      <w:r>
        <w:rPr>
          <w:color w:val="231F20"/>
          <w:spacing w:val="-16"/>
        </w:rPr>
        <w:t> </w:t>
      </w:r>
      <w:r>
        <w:rPr>
          <w:color w:val="231F20"/>
        </w:rPr>
        <w:t>сообщества</w:t>
      </w:r>
      <w:r>
        <w:rPr>
          <w:color w:val="231F20"/>
          <w:spacing w:val="-17"/>
        </w:rPr>
        <w:t> </w:t>
      </w:r>
      <w:r>
        <w:rPr>
          <w:color w:val="231F20"/>
        </w:rPr>
        <w:t>в</w:t>
      </w:r>
      <w:r>
        <w:rPr>
          <w:color w:val="231F20"/>
          <w:spacing w:val="-16"/>
        </w:rPr>
        <w:t> </w:t>
      </w:r>
      <w:r>
        <w:rPr>
          <w:color w:val="231F20"/>
        </w:rPr>
        <w:t>социальных</w:t>
      </w:r>
      <w:r>
        <w:rPr>
          <w:color w:val="231F20"/>
          <w:spacing w:val="-17"/>
        </w:rPr>
        <w:t> </w:t>
      </w:r>
      <w:r>
        <w:rPr>
          <w:color w:val="231F20"/>
        </w:rPr>
        <w:t>сетях,</w:t>
      </w:r>
      <w:r>
        <w:rPr>
          <w:color w:val="231F20"/>
          <w:spacing w:val="-16"/>
        </w:rPr>
        <w:t> </w:t>
      </w:r>
      <w:r>
        <w:rPr>
          <w:color w:val="231F20"/>
        </w:rPr>
        <w:t>сообщите об этом!</w:t>
      </w:r>
    </w:p>
    <w:p>
      <w:pPr>
        <w:pStyle w:val="BodyText"/>
        <w:spacing w:before="9"/>
        <w:rPr>
          <w:sz w:val="27"/>
        </w:rPr>
      </w:pPr>
    </w:p>
    <w:p>
      <w:pPr>
        <w:pStyle w:val="Heading2"/>
        <w:spacing w:before="0"/>
        <w:ind w:left="930" w:right="0"/>
        <w:jc w:val="left"/>
        <w:rPr>
          <w:b w:val="0"/>
        </w:rPr>
      </w:pPr>
      <w:r>
        <w:rPr>
          <w:color w:val="069EDA"/>
          <w:w w:val="95"/>
        </w:rPr>
        <w:t>Полиция</w:t>
      </w:r>
      <w:r>
        <w:rPr>
          <w:color w:val="069EDA"/>
          <w:spacing w:val="27"/>
        </w:rPr>
        <w:t> </w:t>
      </w:r>
      <w:r>
        <w:rPr>
          <w:color w:val="069EDA"/>
          <w:spacing w:val="-2"/>
          <w:w w:val="95"/>
        </w:rPr>
        <w:t>России</w:t>
      </w:r>
      <w:r>
        <w:rPr>
          <w:b w:val="0"/>
          <w:color w:val="069EDA"/>
          <w:spacing w:val="-2"/>
          <w:w w:val="95"/>
        </w:rPr>
        <w:t>:</w:t>
      </w:r>
    </w:p>
    <w:p>
      <w:pPr>
        <w:pStyle w:val="BodyText"/>
        <w:spacing w:before="44"/>
        <w:ind w:left="930"/>
      </w:pPr>
      <w:r>
        <w:rPr>
          <w:color w:val="231F20"/>
        </w:rPr>
        <w:t>02</w:t>
      </w:r>
      <w:r>
        <w:rPr>
          <w:color w:val="231F20"/>
          <w:spacing w:val="-10"/>
        </w:rPr>
        <w:t> </w:t>
      </w:r>
      <w:r>
        <w:rPr>
          <w:color w:val="231F20"/>
        </w:rPr>
        <w:t>(102,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112)</w:t>
      </w:r>
    </w:p>
    <w:p>
      <w:pPr>
        <w:pStyle w:val="BodyText"/>
        <w:spacing w:before="8"/>
        <w:rPr>
          <w:sz w:val="31"/>
        </w:rPr>
      </w:pPr>
    </w:p>
    <w:p>
      <w:pPr>
        <w:spacing w:line="278" w:lineRule="auto" w:before="0"/>
        <w:ind w:left="930" w:right="2107" w:firstLine="0"/>
        <w:jc w:val="left"/>
        <w:rPr>
          <w:sz w:val="24"/>
        </w:rPr>
      </w:pPr>
      <w:r>
        <w:rPr>
          <w:b/>
          <w:color w:val="069EDA"/>
          <w:spacing w:val="-2"/>
          <w:sz w:val="24"/>
        </w:rPr>
        <w:t>Роскомнадзор</w:t>
      </w:r>
      <w:r>
        <w:rPr>
          <w:color w:val="069EDA"/>
          <w:spacing w:val="-2"/>
          <w:sz w:val="24"/>
        </w:rPr>
        <w:t>: </w:t>
      </w:r>
      <w:hyperlink r:id="rId32">
        <w:r>
          <w:rPr>
            <w:color w:val="069EDA"/>
            <w:spacing w:val="-2"/>
            <w:w w:val="95"/>
            <w:sz w:val="24"/>
          </w:rPr>
          <w:t>https://eais.rkn.gov.ru/feedback/</w:t>
        </w:r>
      </w:hyperlink>
    </w:p>
    <w:p>
      <w:pPr>
        <w:pStyle w:val="BodyText"/>
        <w:spacing w:before="9"/>
        <w:rPr>
          <w:sz w:val="27"/>
        </w:rPr>
      </w:pPr>
    </w:p>
    <w:p>
      <w:pPr>
        <w:pStyle w:val="BodyText"/>
        <w:ind w:left="930"/>
      </w:pPr>
      <w:r>
        <w:rPr>
          <w:color w:val="231F20"/>
          <w:w w:val="95"/>
        </w:rPr>
        <w:t>Автономная</w:t>
      </w:r>
      <w:r>
        <w:rPr>
          <w:color w:val="231F20"/>
          <w:spacing w:val="-9"/>
          <w:w w:val="95"/>
        </w:rPr>
        <w:t> </w:t>
      </w:r>
      <w:r>
        <w:rPr>
          <w:color w:val="231F20"/>
          <w:w w:val="95"/>
        </w:rPr>
        <w:t>некоммерческая</w:t>
      </w:r>
      <w:r>
        <w:rPr>
          <w:color w:val="231F20"/>
          <w:spacing w:val="-9"/>
          <w:w w:val="95"/>
        </w:rPr>
        <w:t> </w:t>
      </w:r>
      <w:r>
        <w:rPr>
          <w:color w:val="231F20"/>
          <w:spacing w:val="-2"/>
          <w:w w:val="95"/>
        </w:rPr>
        <w:t>организация:</w:t>
      </w:r>
    </w:p>
    <w:p>
      <w:pPr>
        <w:pStyle w:val="Heading2"/>
        <w:spacing w:line="278" w:lineRule="auto" w:before="44"/>
        <w:ind w:left="930" w:right="0"/>
        <w:jc w:val="left"/>
      </w:pPr>
      <w:r>
        <w:rPr>
          <w:color w:val="069EDA"/>
        </w:rPr>
        <w:t>«Центр</w:t>
      </w:r>
      <w:r>
        <w:rPr>
          <w:color w:val="069EDA"/>
          <w:spacing w:val="-13"/>
        </w:rPr>
        <w:t> </w:t>
      </w:r>
      <w:r>
        <w:rPr>
          <w:color w:val="069EDA"/>
        </w:rPr>
        <w:t>изучения</w:t>
      </w:r>
      <w:r>
        <w:rPr>
          <w:color w:val="069EDA"/>
          <w:spacing w:val="-13"/>
        </w:rPr>
        <w:t> </w:t>
      </w:r>
      <w:r>
        <w:rPr>
          <w:color w:val="069EDA"/>
        </w:rPr>
        <w:t>и</w:t>
      </w:r>
      <w:r>
        <w:rPr>
          <w:color w:val="069EDA"/>
          <w:spacing w:val="-13"/>
        </w:rPr>
        <w:t> </w:t>
      </w:r>
      <w:r>
        <w:rPr>
          <w:color w:val="069EDA"/>
        </w:rPr>
        <w:t>сетевого</w:t>
      </w:r>
      <w:r>
        <w:rPr>
          <w:color w:val="069EDA"/>
          <w:spacing w:val="-13"/>
        </w:rPr>
        <w:t> </w:t>
      </w:r>
      <w:r>
        <w:rPr>
          <w:color w:val="069EDA"/>
        </w:rPr>
        <w:t>мониторинга молодежной среды»</w:t>
      </w:r>
    </w:p>
    <w:p>
      <w:pPr>
        <w:pStyle w:val="BodyText"/>
        <w:spacing w:line="276" w:lineRule="exact"/>
        <w:ind w:left="930"/>
      </w:pPr>
      <w:hyperlink r:id="rId33">
        <w:r>
          <w:rPr>
            <w:color w:val="069EDA"/>
            <w:w w:val="95"/>
          </w:rPr>
          <w:t>https://www.cism-ms.ru/ob-</w:t>
        </w:r>
        <w:r>
          <w:rPr>
            <w:color w:val="069EDA"/>
            <w:spacing w:val="-2"/>
            <w:w w:val="95"/>
          </w:rPr>
          <w:t>organizatsii/</w:t>
        </w:r>
      </w:hyperlink>
    </w:p>
    <w:p>
      <w:pPr>
        <w:pStyle w:val="BodyText"/>
        <w:spacing w:before="7"/>
        <w:rPr>
          <w:sz w:val="31"/>
        </w:rPr>
      </w:pPr>
    </w:p>
    <w:p>
      <w:pPr>
        <w:spacing w:line="278" w:lineRule="auto" w:before="1"/>
        <w:ind w:left="930" w:right="0" w:firstLine="0"/>
        <w:jc w:val="left"/>
        <w:rPr>
          <w:sz w:val="24"/>
        </w:rPr>
      </w:pPr>
      <w:r>
        <w:rPr>
          <w:color w:val="231F20"/>
          <w:spacing w:val="-2"/>
          <w:sz w:val="24"/>
        </w:rPr>
        <w:t>Ассоциация</w:t>
      </w:r>
      <w:r>
        <w:rPr>
          <w:color w:val="231F20"/>
          <w:spacing w:val="-11"/>
          <w:sz w:val="24"/>
        </w:rPr>
        <w:t> </w:t>
      </w:r>
      <w:r>
        <w:rPr>
          <w:b/>
          <w:color w:val="069EDA"/>
          <w:spacing w:val="-2"/>
          <w:sz w:val="24"/>
        </w:rPr>
        <w:t>«Лига</w:t>
      </w:r>
      <w:r>
        <w:rPr>
          <w:b/>
          <w:color w:val="069EDA"/>
          <w:spacing w:val="-11"/>
          <w:sz w:val="24"/>
        </w:rPr>
        <w:t> </w:t>
      </w:r>
      <w:r>
        <w:rPr>
          <w:b/>
          <w:color w:val="069EDA"/>
          <w:spacing w:val="-2"/>
          <w:sz w:val="24"/>
        </w:rPr>
        <w:t>безопасного</w:t>
      </w:r>
      <w:r>
        <w:rPr>
          <w:b/>
          <w:color w:val="069EDA"/>
          <w:spacing w:val="-11"/>
          <w:sz w:val="24"/>
        </w:rPr>
        <w:t> </w:t>
      </w:r>
      <w:r>
        <w:rPr>
          <w:b/>
          <w:color w:val="069EDA"/>
          <w:spacing w:val="-2"/>
          <w:sz w:val="24"/>
        </w:rPr>
        <w:t>Интернета»</w:t>
      </w:r>
      <w:r>
        <w:rPr>
          <w:color w:val="231F20"/>
          <w:spacing w:val="-2"/>
          <w:sz w:val="24"/>
        </w:rPr>
        <w:t>: </w:t>
      </w:r>
      <w:hyperlink r:id="rId34">
        <w:r>
          <w:rPr>
            <w:color w:val="069EDA"/>
            <w:spacing w:val="-2"/>
            <w:sz w:val="24"/>
          </w:rPr>
          <w:t>http://ligainternet.ru/hotline/</w:t>
        </w:r>
      </w:hyperlink>
    </w:p>
    <w:p>
      <w:pPr>
        <w:pStyle w:val="BodyText"/>
        <w:spacing w:line="276" w:lineRule="exact"/>
        <w:ind w:left="930"/>
      </w:pPr>
      <w:r>
        <w:rPr>
          <w:color w:val="231F20"/>
        </w:rPr>
        <w:t>тел.:</w:t>
      </w:r>
      <w:r>
        <w:rPr>
          <w:color w:val="231F20"/>
          <w:spacing w:val="-7"/>
        </w:rPr>
        <w:t> </w:t>
      </w:r>
      <w:r>
        <w:rPr>
          <w:color w:val="231F20"/>
        </w:rPr>
        <w:t>8</w:t>
      </w:r>
      <w:r>
        <w:rPr>
          <w:color w:val="231F20"/>
          <w:spacing w:val="-6"/>
        </w:rPr>
        <w:t> </w:t>
      </w:r>
      <w:r>
        <w:rPr>
          <w:color w:val="231F20"/>
        </w:rPr>
        <w:t>800</w:t>
      </w:r>
      <w:r>
        <w:rPr>
          <w:color w:val="231F20"/>
          <w:spacing w:val="-7"/>
        </w:rPr>
        <w:t> </w:t>
      </w:r>
      <w:r>
        <w:rPr>
          <w:color w:val="231F20"/>
        </w:rPr>
        <w:t>700</w:t>
      </w:r>
      <w:r>
        <w:rPr>
          <w:color w:val="231F20"/>
          <w:spacing w:val="-6"/>
        </w:rPr>
        <w:t> </w:t>
      </w:r>
      <w:r>
        <w:rPr>
          <w:color w:val="231F20"/>
          <w:spacing w:val="-4"/>
        </w:rPr>
        <w:t>5676</w:t>
      </w:r>
    </w:p>
    <w:p>
      <w:pPr>
        <w:pStyle w:val="BodyText"/>
        <w:spacing w:before="7"/>
        <w:rPr>
          <w:sz w:val="31"/>
        </w:rPr>
      </w:pPr>
    </w:p>
    <w:p>
      <w:pPr>
        <w:pStyle w:val="BodyText"/>
        <w:ind w:left="930"/>
      </w:pPr>
      <w:r>
        <w:rPr>
          <w:color w:val="231F20"/>
          <w:spacing w:val="-2"/>
          <w:w w:val="95"/>
        </w:rPr>
        <w:t>Региональная</w:t>
      </w:r>
      <w:r>
        <w:rPr>
          <w:color w:val="231F20"/>
          <w:spacing w:val="6"/>
        </w:rPr>
        <w:t> </w:t>
      </w:r>
      <w:r>
        <w:rPr>
          <w:color w:val="231F20"/>
          <w:spacing w:val="-2"/>
          <w:w w:val="95"/>
        </w:rPr>
        <w:t>общественная</w:t>
      </w:r>
      <w:r>
        <w:rPr>
          <w:color w:val="231F20"/>
          <w:spacing w:val="6"/>
        </w:rPr>
        <w:t> </w:t>
      </w:r>
      <w:r>
        <w:rPr>
          <w:color w:val="231F20"/>
          <w:spacing w:val="-2"/>
          <w:w w:val="95"/>
        </w:rPr>
        <w:t>организация</w:t>
      </w:r>
    </w:p>
    <w:p>
      <w:pPr>
        <w:pStyle w:val="Heading2"/>
        <w:spacing w:before="44"/>
        <w:ind w:left="930" w:right="0"/>
        <w:jc w:val="left"/>
      </w:pPr>
      <w:r>
        <w:rPr>
          <w:color w:val="069EDA"/>
          <w:spacing w:val="-2"/>
        </w:rPr>
        <w:t>«Центр</w:t>
      </w:r>
      <w:r>
        <w:rPr>
          <w:color w:val="069EDA"/>
          <w:spacing w:val="-10"/>
        </w:rPr>
        <w:t> </w:t>
      </w:r>
      <w:r>
        <w:rPr>
          <w:color w:val="069EDA"/>
          <w:spacing w:val="-2"/>
        </w:rPr>
        <w:t>Интернет-технологий»</w:t>
      </w:r>
      <w:r>
        <w:rPr>
          <w:color w:val="069EDA"/>
          <w:spacing w:val="-10"/>
        </w:rPr>
        <w:t> </w:t>
      </w:r>
      <w:r>
        <w:rPr>
          <w:color w:val="069EDA"/>
          <w:spacing w:val="-2"/>
        </w:rPr>
        <w:t>(РОЦИТ)</w:t>
      </w:r>
    </w:p>
    <w:p>
      <w:pPr>
        <w:pStyle w:val="BodyText"/>
        <w:spacing w:before="44"/>
        <w:ind w:left="930"/>
      </w:pPr>
      <w:r>
        <w:rPr>
          <w:color w:val="069EDA"/>
          <w:spacing w:val="-2"/>
        </w:rPr>
        <w:t>https://rocit.ru/hotline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spacing w:before="224"/>
      </w:pPr>
      <w:r>
        <w:rPr>
          <w:color w:val="069EDA"/>
          <w:spacing w:val="-5"/>
        </w:rPr>
        <w:t>27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spacing w:before="71"/>
        <w:ind w:left="403" w:right="283" w:firstLine="0"/>
        <w:jc w:val="center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115776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7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8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  <w:spacing w:val="-2"/>
          <w:sz w:val="24"/>
        </w:rPr>
        <w:t>КУДА</w:t>
      </w:r>
      <w:r>
        <w:rPr>
          <w:color w:val="069EDA"/>
          <w:spacing w:val="-7"/>
          <w:sz w:val="24"/>
        </w:rPr>
        <w:t> </w:t>
      </w:r>
      <w:r>
        <w:rPr>
          <w:color w:val="069EDA"/>
          <w:spacing w:val="-2"/>
          <w:sz w:val="24"/>
        </w:rPr>
        <w:t>ОБРАТИТЬСЯ</w:t>
      </w:r>
      <w:r>
        <w:rPr>
          <w:color w:val="069EDA"/>
          <w:spacing w:val="-7"/>
          <w:sz w:val="24"/>
        </w:rPr>
        <w:t> </w:t>
      </w:r>
      <w:r>
        <w:rPr>
          <w:color w:val="069EDA"/>
          <w:spacing w:val="-2"/>
          <w:sz w:val="24"/>
        </w:rPr>
        <w:t>ЗА</w:t>
      </w:r>
      <w:r>
        <w:rPr>
          <w:color w:val="069EDA"/>
          <w:spacing w:val="-7"/>
          <w:sz w:val="24"/>
        </w:rPr>
        <w:t> </w:t>
      </w:r>
      <w:r>
        <w:rPr>
          <w:color w:val="069EDA"/>
          <w:spacing w:val="-2"/>
          <w:sz w:val="24"/>
        </w:rPr>
        <w:t>ПСИХОЛОГИЧЕСКОЙ</w:t>
      </w:r>
      <w:r>
        <w:rPr>
          <w:color w:val="069EDA"/>
          <w:spacing w:val="-6"/>
          <w:sz w:val="24"/>
        </w:rPr>
        <w:t> </w:t>
      </w:r>
      <w:r>
        <w:rPr>
          <w:color w:val="069EDA"/>
          <w:spacing w:val="-2"/>
          <w:sz w:val="24"/>
        </w:rPr>
        <w:t>ПОМОЩЬЮ</w:t>
      </w:r>
    </w:p>
    <w:p>
      <w:pPr>
        <w:pStyle w:val="Heading2"/>
        <w:spacing w:before="214"/>
        <w:ind w:left="937" w:right="0"/>
        <w:jc w:val="left"/>
      </w:pPr>
      <w:r>
        <w:rPr>
          <w:color w:val="069EDA"/>
        </w:rPr>
        <w:t>Всероссийский</w:t>
      </w:r>
      <w:r>
        <w:rPr>
          <w:color w:val="069EDA"/>
          <w:spacing w:val="6"/>
        </w:rPr>
        <w:t> </w:t>
      </w:r>
      <w:r>
        <w:rPr>
          <w:color w:val="069EDA"/>
        </w:rPr>
        <w:t>Детский</w:t>
      </w:r>
      <w:r>
        <w:rPr>
          <w:color w:val="069EDA"/>
          <w:spacing w:val="7"/>
        </w:rPr>
        <w:t> </w:t>
      </w:r>
      <w:r>
        <w:rPr>
          <w:color w:val="069EDA"/>
        </w:rPr>
        <w:t>телефон</w:t>
      </w:r>
      <w:r>
        <w:rPr>
          <w:color w:val="069EDA"/>
          <w:spacing w:val="7"/>
        </w:rPr>
        <w:t> </w:t>
      </w:r>
      <w:r>
        <w:rPr>
          <w:color w:val="069EDA"/>
          <w:spacing w:val="-2"/>
        </w:rPr>
        <w:t>доверия</w:t>
      </w:r>
    </w:p>
    <w:p>
      <w:pPr>
        <w:pStyle w:val="BodyText"/>
        <w:spacing w:before="44"/>
        <w:ind w:left="937"/>
      </w:pPr>
      <w:r>
        <w:rPr>
          <w:color w:val="231F20"/>
          <w:w w:val="90"/>
        </w:rPr>
        <w:t>(бесплатно,</w:t>
      </w:r>
      <w:r>
        <w:rPr>
          <w:color w:val="231F20"/>
          <w:spacing w:val="45"/>
        </w:rPr>
        <w:t> </w:t>
      </w:r>
      <w:r>
        <w:rPr>
          <w:color w:val="231F20"/>
          <w:spacing w:val="-2"/>
        </w:rPr>
        <w:t>круглосуточно):</w:t>
      </w:r>
    </w:p>
    <w:p>
      <w:pPr>
        <w:pStyle w:val="BodyText"/>
        <w:spacing w:line="278" w:lineRule="auto" w:before="44"/>
        <w:ind w:left="937" w:right="3121"/>
      </w:pPr>
      <w:hyperlink r:id="rId36">
        <w:r>
          <w:rPr>
            <w:color w:val="069EDA"/>
            <w:spacing w:val="-2"/>
            <w:w w:val="95"/>
          </w:rPr>
          <w:t>https://telefon-doveria.ru/about/</w:t>
        </w:r>
      </w:hyperlink>
      <w:r>
        <w:rPr>
          <w:color w:val="069EDA"/>
          <w:spacing w:val="-2"/>
          <w:w w:val="95"/>
        </w:rPr>
        <w:t> </w:t>
      </w:r>
      <w:r>
        <w:rPr>
          <w:color w:val="231F20"/>
        </w:rPr>
        <w:t>тел.: 8-800-2000-122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78" w:lineRule="auto"/>
        <w:ind w:left="937" w:right="296"/>
      </w:pPr>
      <w:r>
        <w:rPr>
          <w:b/>
          <w:color w:val="069EDA"/>
          <w:w w:val="95"/>
        </w:rPr>
        <w:t>Линия помощи «Дети Онлайн» </w:t>
      </w:r>
      <w:r>
        <w:rPr>
          <w:color w:val="231F20"/>
          <w:w w:val="95"/>
        </w:rPr>
        <w:t>– служба телефонного</w:t>
      </w:r>
      <w:r>
        <w:rPr>
          <w:color w:val="231F20"/>
        </w:rPr>
        <w:t> </w:t>
      </w:r>
      <w:r>
        <w:rPr>
          <w:color w:val="231F20"/>
          <w:w w:val="95"/>
        </w:rPr>
        <w:t>и онлайн-консультирования оказывает психологическую </w:t>
      </w:r>
      <w:r>
        <w:rPr>
          <w:color w:val="231F20"/>
        </w:rPr>
        <w:t>и</w:t>
      </w:r>
      <w:r>
        <w:rPr>
          <w:color w:val="231F20"/>
          <w:spacing w:val="-17"/>
        </w:rPr>
        <w:t> </w:t>
      </w:r>
      <w:r>
        <w:rPr>
          <w:color w:val="231F20"/>
        </w:rPr>
        <w:t>информационную</w:t>
      </w:r>
      <w:r>
        <w:rPr>
          <w:color w:val="231F20"/>
          <w:spacing w:val="-17"/>
        </w:rPr>
        <w:t> </w:t>
      </w:r>
      <w:r>
        <w:rPr>
          <w:color w:val="231F20"/>
        </w:rPr>
        <w:t>поддержку</w:t>
      </w:r>
      <w:r>
        <w:rPr>
          <w:color w:val="231F20"/>
          <w:spacing w:val="-16"/>
        </w:rPr>
        <w:t> </w:t>
      </w:r>
      <w:r>
        <w:rPr>
          <w:color w:val="231F20"/>
        </w:rPr>
        <w:t>детям</w:t>
      </w:r>
      <w:r>
        <w:rPr>
          <w:color w:val="231F20"/>
          <w:spacing w:val="-17"/>
        </w:rPr>
        <w:t> </w:t>
      </w:r>
      <w:r>
        <w:rPr>
          <w:color w:val="231F20"/>
        </w:rPr>
        <w:t>и</w:t>
      </w:r>
      <w:r>
        <w:rPr>
          <w:color w:val="231F20"/>
          <w:spacing w:val="-17"/>
        </w:rPr>
        <w:t> </w:t>
      </w:r>
      <w:r>
        <w:rPr>
          <w:color w:val="231F20"/>
        </w:rPr>
        <w:t>подросткам, </w:t>
      </w:r>
      <w:r>
        <w:rPr>
          <w:color w:val="231F20"/>
          <w:spacing w:val="-2"/>
        </w:rPr>
        <w:t>столкнувшимся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с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различными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проблемами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в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сети Интернет</w:t>
      </w:r>
    </w:p>
    <w:p>
      <w:pPr>
        <w:pStyle w:val="BodyText"/>
        <w:spacing w:line="278" w:lineRule="auto"/>
        <w:ind w:left="937" w:right="3715"/>
      </w:pPr>
      <w:hyperlink r:id="rId37">
        <w:r>
          <w:rPr>
            <w:color w:val="069EDA"/>
            <w:spacing w:val="-2"/>
          </w:rPr>
          <w:t>http://detionline.com/</w:t>
        </w:r>
      </w:hyperlink>
      <w:r>
        <w:rPr>
          <w:color w:val="069EDA"/>
          <w:spacing w:val="-2"/>
        </w:rPr>
        <w:t> </w:t>
      </w:r>
      <w:r>
        <w:rPr>
          <w:color w:val="231F20"/>
        </w:rPr>
        <w:t>тел.:</w:t>
      </w:r>
      <w:r>
        <w:rPr>
          <w:color w:val="231F20"/>
          <w:spacing w:val="-5"/>
        </w:rPr>
        <w:t> </w:t>
      </w:r>
      <w:r>
        <w:rPr>
          <w:color w:val="231F20"/>
        </w:rPr>
        <w:t>8</w:t>
      </w:r>
      <w:r>
        <w:rPr>
          <w:color w:val="231F20"/>
          <w:spacing w:val="-4"/>
        </w:rPr>
        <w:t> </w:t>
      </w:r>
      <w:r>
        <w:rPr>
          <w:color w:val="231F20"/>
        </w:rPr>
        <w:t>800</w:t>
      </w:r>
      <w:r>
        <w:rPr>
          <w:color w:val="231F20"/>
          <w:spacing w:val="-5"/>
        </w:rPr>
        <w:t> </w:t>
      </w:r>
      <w:r>
        <w:rPr>
          <w:color w:val="231F20"/>
        </w:rPr>
        <w:t>25</w:t>
      </w:r>
      <w:r>
        <w:rPr>
          <w:color w:val="231F20"/>
          <w:spacing w:val="-4"/>
        </w:rPr>
        <w:t> </w:t>
      </w:r>
      <w:r>
        <w:rPr>
          <w:color w:val="231F20"/>
        </w:rPr>
        <w:t>000</w:t>
      </w:r>
      <w:r>
        <w:rPr>
          <w:color w:val="231F20"/>
          <w:spacing w:val="-5"/>
        </w:rPr>
        <w:t> </w:t>
      </w:r>
      <w:r>
        <w:rPr>
          <w:color w:val="231F20"/>
          <w:spacing w:val="-5"/>
        </w:rPr>
        <w:t>15</w:t>
      </w:r>
    </w:p>
    <w:p>
      <w:pPr>
        <w:pStyle w:val="BodyText"/>
        <w:spacing w:line="276" w:lineRule="exact"/>
        <w:ind w:left="937"/>
      </w:pPr>
      <w:hyperlink r:id="rId38">
        <w:r>
          <w:rPr>
            <w:color w:val="231F20"/>
            <w:spacing w:val="-2"/>
            <w:w w:val="95"/>
          </w:rPr>
          <w:t>helpline@detionline.com</w:t>
        </w:r>
      </w:hyperlink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3"/>
        <w:spacing w:line="278" w:lineRule="auto" w:before="0"/>
        <w:ind w:right="281"/>
      </w:pPr>
      <w:r>
        <w:rPr>
          <w:color w:val="069EDA"/>
        </w:rPr>
        <w:t>ДЛЯ ПОЛУЧЕНИЯ ДОПОЛНИТЕЛЬНОЙ ИНФОРМАЦИИ МОЖНО</w:t>
      </w:r>
      <w:r>
        <w:rPr>
          <w:color w:val="069EDA"/>
          <w:spacing w:val="-1"/>
        </w:rPr>
        <w:t> </w:t>
      </w:r>
      <w:r>
        <w:rPr>
          <w:color w:val="069EDA"/>
        </w:rPr>
        <w:t>ОБРАТИТЬСЯ</w:t>
      </w:r>
      <w:r>
        <w:rPr>
          <w:color w:val="069EDA"/>
          <w:spacing w:val="-1"/>
        </w:rPr>
        <w:t> </w:t>
      </w:r>
      <w:r>
        <w:rPr>
          <w:color w:val="069EDA"/>
        </w:rPr>
        <w:t>К СЛЕДУЮЩИМ</w:t>
      </w:r>
      <w:r>
        <w:rPr>
          <w:color w:val="069EDA"/>
          <w:spacing w:val="-1"/>
        </w:rPr>
        <w:t> </w:t>
      </w:r>
      <w:r>
        <w:rPr>
          <w:color w:val="069EDA"/>
          <w:spacing w:val="-2"/>
        </w:rPr>
        <w:t>ИСТОЧНИКАМ</w:t>
      </w:r>
    </w:p>
    <w:p>
      <w:pPr>
        <w:pStyle w:val="BodyText"/>
        <w:spacing w:before="170"/>
        <w:ind w:left="1079"/>
        <w:jc w:val="both"/>
      </w:pPr>
      <w:r>
        <w:rPr>
          <w:color w:val="231F20"/>
          <w:spacing w:val="19"/>
        </w:rPr>
        <w:t>Ко</w:t>
      </w:r>
      <w:r>
        <w:rPr>
          <w:color w:val="231F20"/>
          <w:spacing w:val="-36"/>
        </w:rPr>
        <w:t> </w:t>
      </w:r>
      <w:r>
        <w:rPr>
          <w:color w:val="231F20"/>
          <w:spacing w:val="33"/>
        </w:rPr>
        <w:t>ллективом</w:t>
      </w:r>
      <w:r>
        <w:rPr>
          <w:color w:val="231F20"/>
          <w:spacing w:val="67"/>
        </w:rPr>
        <w:t>  </w:t>
      </w:r>
      <w:r>
        <w:rPr>
          <w:color w:val="231F20"/>
          <w:spacing w:val="33"/>
        </w:rPr>
        <w:t>специалис</w:t>
      </w:r>
      <w:r>
        <w:rPr>
          <w:color w:val="231F20"/>
          <w:spacing w:val="-32"/>
        </w:rPr>
        <w:t> </w:t>
      </w:r>
      <w:r>
        <w:rPr>
          <w:color w:val="231F20"/>
        </w:rPr>
        <w:t>т</w:t>
      </w:r>
      <w:r>
        <w:rPr>
          <w:color w:val="231F20"/>
          <w:spacing w:val="-33"/>
        </w:rPr>
        <w:t> </w:t>
      </w:r>
      <w:r>
        <w:rPr>
          <w:color w:val="231F20"/>
          <w:spacing w:val="19"/>
        </w:rPr>
        <w:t>ов</w:t>
      </w:r>
      <w:r>
        <w:rPr>
          <w:color w:val="231F20"/>
          <w:spacing w:val="48"/>
          <w:w w:val="150"/>
        </w:rPr>
        <w:t>  </w:t>
      </w:r>
      <w:r>
        <w:rPr>
          <w:color w:val="231F20"/>
          <w:spacing w:val="28"/>
        </w:rPr>
        <w:t>факульт</w:t>
      </w:r>
      <w:r>
        <w:rPr>
          <w:color w:val="231F20"/>
          <w:spacing w:val="-32"/>
        </w:rPr>
        <w:t> </w:t>
      </w:r>
      <w:r>
        <w:rPr>
          <w:color w:val="231F20"/>
        </w:rPr>
        <w:t>е</w:t>
      </w:r>
      <w:r>
        <w:rPr>
          <w:color w:val="231F20"/>
          <w:spacing w:val="-33"/>
        </w:rPr>
        <w:t> </w:t>
      </w:r>
      <w:r>
        <w:rPr>
          <w:color w:val="231F20"/>
        </w:rPr>
        <w:t>т</w:t>
      </w:r>
      <w:r>
        <w:rPr>
          <w:color w:val="231F20"/>
          <w:spacing w:val="-33"/>
        </w:rPr>
        <w:t> </w:t>
      </w:r>
      <w:r>
        <w:rPr>
          <w:color w:val="231F20"/>
          <w:spacing w:val="-10"/>
        </w:rPr>
        <w:t>а</w:t>
      </w:r>
    </w:p>
    <w:p>
      <w:pPr>
        <w:pStyle w:val="BodyText"/>
        <w:spacing w:line="278" w:lineRule="auto" w:before="44"/>
        <w:ind w:left="370" w:right="231"/>
        <w:jc w:val="both"/>
      </w:pPr>
      <w:r>
        <w:rPr>
          <w:color w:val="231F20"/>
        </w:rPr>
        <w:t>«</w:t>
      </w:r>
      <w:r>
        <w:rPr>
          <w:color w:val="231F20"/>
          <w:spacing w:val="-17"/>
        </w:rPr>
        <w:t> </w:t>
      </w:r>
      <w:r>
        <w:rPr>
          <w:color w:val="231F20"/>
          <w:spacing w:val="18"/>
        </w:rPr>
        <w:t>Юридическая</w:t>
      </w:r>
      <w:r>
        <w:rPr>
          <w:color w:val="231F20"/>
          <w:spacing w:val="18"/>
        </w:rPr>
        <w:t> </w:t>
      </w:r>
      <w:r>
        <w:rPr>
          <w:color w:val="231F20"/>
          <w:spacing w:val="17"/>
        </w:rPr>
        <w:t>психология»</w:t>
      </w:r>
      <w:r>
        <w:rPr>
          <w:color w:val="231F20"/>
          <w:spacing w:val="17"/>
        </w:rPr>
        <w:t> </w:t>
      </w:r>
      <w:r>
        <w:rPr>
          <w:color w:val="231F20"/>
        </w:rPr>
        <w:t>и </w:t>
      </w:r>
      <w:r>
        <w:rPr>
          <w:color w:val="231F20"/>
          <w:spacing w:val="17"/>
        </w:rPr>
        <w:t>Центра</w:t>
      </w:r>
      <w:r>
        <w:rPr>
          <w:color w:val="231F20"/>
          <w:spacing w:val="17"/>
        </w:rPr>
        <w:t> экстренной </w:t>
      </w:r>
      <w:r>
        <w:rPr>
          <w:color w:val="231F20"/>
          <w:spacing w:val="16"/>
        </w:rPr>
        <w:t>психологической</w:t>
      </w:r>
      <w:r>
        <w:rPr>
          <w:color w:val="231F20"/>
          <w:spacing w:val="16"/>
        </w:rPr>
        <w:t> </w:t>
      </w:r>
      <w:r>
        <w:rPr>
          <w:color w:val="231F20"/>
          <w:spacing w:val="15"/>
        </w:rPr>
        <w:t>помощи</w:t>
      </w:r>
      <w:r>
        <w:rPr>
          <w:color w:val="231F20"/>
          <w:spacing w:val="15"/>
        </w:rPr>
        <w:t> </w:t>
      </w:r>
      <w:r>
        <w:rPr>
          <w:color w:val="231F20"/>
          <w:spacing w:val="14"/>
        </w:rPr>
        <w:t>ФГБОУ</w:t>
      </w:r>
      <w:r>
        <w:rPr>
          <w:color w:val="231F20"/>
          <w:spacing w:val="14"/>
        </w:rPr>
        <w:t> </w:t>
      </w:r>
      <w:r>
        <w:rPr>
          <w:color w:val="231F20"/>
        </w:rPr>
        <w:t>ВО </w:t>
      </w:r>
      <w:r>
        <w:rPr>
          <w:color w:val="231F20"/>
          <w:spacing w:val="18"/>
        </w:rPr>
        <w:t>«Московский </w:t>
      </w:r>
      <w:r>
        <w:rPr>
          <w:color w:val="231F20"/>
        </w:rPr>
        <w:t>государственный психолого-педагогический университет» </w:t>
      </w:r>
      <w:r>
        <w:rPr>
          <w:color w:val="231F20"/>
          <w:spacing w:val="12"/>
        </w:rPr>
        <w:t>для</w:t>
      </w:r>
      <w:r>
        <w:rPr>
          <w:color w:val="231F20"/>
          <w:spacing w:val="12"/>
        </w:rPr>
        <w:t> </w:t>
      </w:r>
      <w:r>
        <w:rPr>
          <w:color w:val="231F20"/>
          <w:spacing w:val="14"/>
        </w:rPr>
        <w:t>педагогов,</w:t>
      </w:r>
      <w:r>
        <w:rPr>
          <w:color w:val="231F20"/>
          <w:spacing w:val="14"/>
        </w:rPr>
        <w:t> </w:t>
      </w:r>
      <w:r>
        <w:rPr>
          <w:color w:val="231F20"/>
          <w:spacing w:val="16"/>
        </w:rPr>
        <w:t>классных</w:t>
      </w:r>
      <w:r>
        <w:rPr>
          <w:color w:val="231F20"/>
          <w:spacing w:val="16"/>
        </w:rPr>
        <w:t> </w:t>
      </w:r>
      <w:r>
        <w:rPr>
          <w:color w:val="231F20"/>
          <w:spacing w:val="15"/>
        </w:rPr>
        <w:t>руководителей</w:t>
      </w:r>
      <w:r>
        <w:rPr>
          <w:color w:val="231F20"/>
          <w:spacing w:val="15"/>
        </w:rPr>
        <w:t> </w:t>
      </w:r>
      <w:r>
        <w:rPr>
          <w:color w:val="231F20"/>
        </w:rPr>
        <w:t>и </w:t>
      </w:r>
      <w:r>
        <w:rPr>
          <w:color w:val="231F20"/>
          <w:spacing w:val="19"/>
        </w:rPr>
        <w:t>других </w:t>
      </w:r>
      <w:r>
        <w:rPr>
          <w:color w:val="231F20"/>
        </w:rPr>
        <w:t>специалистов образовательных организаций разработаны </w:t>
      </w:r>
      <w:r>
        <w:rPr>
          <w:color w:val="231F20"/>
          <w:spacing w:val="10"/>
        </w:rPr>
        <w:t>памятки</w:t>
      </w:r>
      <w:r>
        <w:rPr>
          <w:color w:val="231F20"/>
          <w:spacing w:val="10"/>
        </w:rPr>
        <w:t> </w:t>
      </w:r>
      <w:r>
        <w:rPr>
          <w:color w:val="231F20"/>
        </w:rPr>
        <w:t>по</w:t>
      </w:r>
      <w:r>
        <w:rPr>
          <w:color w:val="231F20"/>
          <w:spacing w:val="9"/>
        </w:rPr>
        <w:t> различным</w:t>
      </w:r>
      <w:r>
        <w:rPr>
          <w:color w:val="231F20"/>
          <w:spacing w:val="9"/>
        </w:rPr>
        <w:t> видам</w:t>
      </w:r>
      <w:r>
        <w:rPr>
          <w:color w:val="231F20"/>
          <w:spacing w:val="9"/>
        </w:rPr>
        <w:t> </w:t>
      </w:r>
      <w:r>
        <w:rPr>
          <w:color w:val="231F20"/>
          <w:spacing w:val="10"/>
        </w:rPr>
        <w:t>девиантного</w:t>
      </w:r>
      <w:r>
        <w:rPr>
          <w:color w:val="231F20"/>
          <w:spacing w:val="10"/>
        </w:rPr>
        <w:t> </w:t>
      </w:r>
      <w:r>
        <w:rPr>
          <w:color w:val="231F20"/>
          <w:spacing w:val="9"/>
        </w:rPr>
        <w:t>поведения</w:t>
      </w:r>
      <w:r>
        <w:rPr>
          <w:color w:val="231F20"/>
          <w:spacing w:val="80"/>
          <w:w w:val="150"/>
        </w:rPr>
        <w:t> </w:t>
      </w:r>
      <w:r>
        <w:rPr>
          <w:color w:val="231F20"/>
        </w:rPr>
        <w:t>и </w:t>
      </w:r>
      <w:r>
        <w:rPr>
          <w:color w:val="231F20"/>
          <w:spacing w:val="10"/>
        </w:rPr>
        <w:t>алгоритмы</w:t>
      </w:r>
      <w:r>
        <w:rPr>
          <w:color w:val="231F20"/>
          <w:spacing w:val="10"/>
        </w:rPr>
        <w:t> действий</w:t>
      </w:r>
      <w:r>
        <w:rPr>
          <w:color w:val="231F20"/>
          <w:spacing w:val="10"/>
        </w:rPr>
        <w:t> </w:t>
      </w:r>
      <w:r>
        <w:rPr>
          <w:color w:val="231F20"/>
        </w:rPr>
        <w:t>— </w:t>
      </w:r>
      <w:r>
        <w:rPr>
          <w:color w:val="231F20"/>
          <w:spacing w:val="10"/>
        </w:rPr>
        <w:t>«Методические</w:t>
      </w:r>
      <w:r>
        <w:rPr>
          <w:color w:val="231F20"/>
          <w:spacing w:val="10"/>
        </w:rPr>
        <w:t> </w:t>
      </w:r>
      <w:r>
        <w:rPr>
          <w:color w:val="231F20"/>
          <w:spacing w:val="12"/>
        </w:rPr>
        <w:t>материалы</w:t>
      </w:r>
      <w:r>
        <w:rPr>
          <w:color w:val="231F20"/>
          <w:spacing w:val="80"/>
        </w:rPr>
        <w:t> </w:t>
      </w:r>
      <w:r>
        <w:rPr>
          <w:color w:val="231F20"/>
        </w:rPr>
        <w:t>по признакам девиаций, действиям специалистов системы </w:t>
      </w:r>
      <w:r>
        <w:rPr>
          <w:color w:val="231F20"/>
          <w:w w:val="95"/>
        </w:rPr>
        <w:t>образования в ситуациях социальных рисков и профилактике девиантного поведения обучающихся», которые размещены на</w:t>
      </w:r>
      <w:r>
        <w:rPr>
          <w:color w:val="231F20"/>
          <w:spacing w:val="-14"/>
          <w:w w:val="95"/>
        </w:rPr>
        <w:t> </w:t>
      </w:r>
      <w:r>
        <w:rPr>
          <w:color w:val="231F20"/>
          <w:w w:val="95"/>
        </w:rPr>
        <w:t>сайте:</w:t>
      </w:r>
      <w:r>
        <w:rPr>
          <w:color w:val="231F20"/>
          <w:spacing w:val="-10"/>
          <w:w w:val="95"/>
        </w:rPr>
        <w:t> </w:t>
      </w:r>
      <w:r>
        <w:rPr>
          <w:color w:val="069EDA"/>
          <w:w w:val="95"/>
        </w:rPr>
        <w:t>https://mgppu</w:t>
      </w:r>
      <w:r>
        <w:rPr>
          <w:color w:val="069EDA"/>
          <w:spacing w:val="-32"/>
          <w:w w:val="95"/>
        </w:rPr>
        <w:t> </w:t>
      </w:r>
      <w:r>
        <w:rPr>
          <w:color w:val="069EDA"/>
          <w:w w:val="95"/>
        </w:rPr>
        <w:t>.ru/about/publications/deviant_behaviour</w:t>
      </w:r>
      <w:r>
        <w:rPr>
          <w:color w:val="069EDA"/>
          <w:spacing w:val="-32"/>
          <w:w w:val="95"/>
        </w:rPr>
        <w:t> </w:t>
      </w:r>
      <w:r>
        <w:rPr>
          <w:color w:val="069EDA"/>
          <w:w w:val="85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spacing w:before="208"/>
      </w:pPr>
      <w:r>
        <w:rPr>
          <w:color w:val="069EDA"/>
          <w:spacing w:val="-5"/>
        </w:rPr>
        <w:t>28</w:t>
      </w:r>
    </w:p>
    <w:p>
      <w:pPr>
        <w:spacing w:after="0"/>
        <w:sectPr>
          <w:pgSz w:w="8400" w:h="11910"/>
          <w:pgMar w:top="720" w:bottom="0" w:left="480" w:right="600"/>
        </w:sectPr>
      </w:pPr>
    </w:p>
    <w:p>
      <w:pPr>
        <w:pStyle w:val="Heading3"/>
        <w:ind w:left="1639" w:right="1519"/>
      </w:pPr>
      <w:r>
        <w:rPr/>
        <w:drawing>
          <wp:anchor distT="0" distB="0" distL="0" distR="0" allowOverlap="1" layoutInCell="1" locked="0" behindDoc="1" simplePos="0" relativeHeight="487116288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3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9EDA"/>
        </w:rPr>
        <w:t>СПИСОК</w:t>
      </w:r>
      <w:r>
        <w:rPr>
          <w:color w:val="069EDA"/>
          <w:spacing w:val="16"/>
        </w:rPr>
        <w:t> </w:t>
      </w:r>
      <w:r>
        <w:rPr>
          <w:color w:val="069EDA"/>
          <w:spacing w:val="-2"/>
        </w:rPr>
        <w:t>ЛИТЕРАТУРЫ:</w:t>
      </w:r>
    </w:p>
    <w:p>
      <w:pPr>
        <w:pStyle w:val="ListParagraph"/>
        <w:numPr>
          <w:ilvl w:val="0"/>
          <w:numId w:val="2"/>
        </w:numPr>
        <w:tabs>
          <w:tab w:pos="651" w:val="left" w:leader="none"/>
        </w:tabs>
        <w:spacing w:line="278" w:lineRule="auto" w:before="214" w:after="0"/>
        <w:ind w:left="650" w:right="244" w:hanging="280"/>
        <w:jc w:val="both"/>
        <w:rPr>
          <w:sz w:val="24"/>
        </w:rPr>
      </w:pPr>
      <w:r>
        <w:rPr>
          <w:color w:val="231F20"/>
          <w:sz w:val="24"/>
        </w:rPr>
        <w:t>Шиняев К.А. Профилактика деструктивного поведения личности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несовершеннолетнего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[Электронный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ресурс]</w:t>
      </w:r>
    </w:p>
    <w:p>
      <w:pPr>
        <w:pStyle w:val="BodyText"/>
        <w:spacing w:line="278" w:lineRule="auto"/>
        <w:ind w:left="650" w:right="243"/>
        <w:jc w:val="both"/>
      </w:pPr>
      <w:r>
        <w:rPr>
          <w:color w:val="231F20"/>
        </w:rPr>
        <w:t>// Вестник практической психологии образования. 2018. Том 15. № 1. С. 78–80. URL: https://psyjournals.ru/vestnik_ </w:t>
      </w:r>
      <w:r>
        <w:rPr>
          <w:color w:val="231F20"/>
          <w:spacing w:val="-2"/>
          <w:w w:val="95"/>
        </w:rPr>
        <w:t>psyobr/2018/n1/Chinaev.shtml</w:t>
      </w:r>
      <w:r>
        <w:rPr>
          <w:color w:val="231F20"/>
          <w:spacing w:val="8"/>
        </w:rPr>
        <w:t> </w:t>
      </w:r>
      <w:r>
        <w:rPr>
          <w:color w:val="231F20"/>
          <w:spacing w:val="-2"/>
          <w:w w:val="95"/>
        </w:rPr>
        <w:t>(дата</w:t>
      </w:r>
      <w:r>
        <w:rPr>
          <w:color w:val="231F20"/>
          <w:spacing w:val="8"/>
        </w:rPr>
        <w:t> </w:t>
      </w:r>
      <w:r>
        <w:rPr>
          <w:color w:val="231F20"/>
          <w:spacing w:val="-2"/>
          <w:w w:val="95"/>
        </w:rPr>
        <w:t>обращения:</w:t>
      </w:r>
      <w:r>
        <w:rPr>
          <w:color w:val="231F20"/>
          <w:spacing w:val="8"/>
        </w:rPr>
        <w:t> </w:t>
      </w:r>
      <w:r>
        <w:rPr>
          <w:color w:val="231F20"/>
          <w:spacing w:val="-2"/>
          <w:w w:val="95"/>
        </w:rPr>
        <w:t>23.06.2020).</w:t>
      </w:r>
    </w:p>
    <w:p>
      <w:pPr>
        <w:pStyle w:val="ListParagraph"/>
        <w:numPr>
          <w:ilvl w:val="0"/>
          <w:numId w:val="2"/>
        </w:numPr>
        <w:tabs>
          <w:tab w:pos="651" w:val="left" w:leader="none"/>
        </w:tabs>
        <w:spacing w:line="278" w:lineRule="auto" w:before="113" w:after="0"/>
        <w:ind w:left="650" w:right="247" w:hanging="280"/>
        <w:jc w:val="both"/>
        <w:rPr>
          <w:sz w:val="24"/>
        </w:rPr>
      </w:pPr>
      <w:r>
        <w:rPr>
          <w:color w:val="231F20"/>
          <w:sz w:val="24"/>
        </w:rPr>
        <w:t>Солдатова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Г.У.,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Шляпников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В.Н.,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Журина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М.А.</w:t>
      </w:r>
      <w:r>
        <w:rPr>
          <w:color w:val="231F20"/>
          <w:spacing w:val="-6"/>
          <w:sz w:val="24"/>
        </w:rPr>
        <w:t> </w:t>
      </w:r>
      <w:r>
        <w:rPr>
          <w:color w:val="231F20"/>
          <w:sz w:val="24"/>
        </w:rPr>
        <w:t>Эволюция </w:t>
      </w:r>
      <w:r>
        <w:rPr>
          <w:color w:val="231F20"/>
          <w:w w:val="90"/>
          <w:sz w:val="24"/>
        </w:rPr>
        <w:t>онлайн-рисков: итоги пятилетней работы линии помощи «Дети </w:t>
      </w:r>
      <w:r>
        <w:rPr>
          <w:color w:val="231F20"/>
          <w:sz w:val="24"/>
        </w:rPr>
        <w:t>онлайн»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//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Консультативная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психология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и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психотерапия. </w:t>
      </w:r>
      <w:r>
        <w:rPr>
          <w:color w:val="231F20"/>
          <w:spacing w:val="-2"/>
          <w:sz w:val="24"/>
        </w:rPr>
        <w:t>2015.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2"/>
          <w:sz w:val="24"/>
        </w:rPr>
        <w:t>Том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2"/>
          <w:sz w:val="24"/>
        </w:rPr>
        <w:t>23.</w:t>
      </w:r>
      <w:r>
        <w:rPr>
          <w:color w:val="231F20"/>
          <w:spacing w:val="-14"/>
          <w:sz w:val="24"/>
        </w:rPr>
        <w:t> </w:t>
      </w:r>
      <w:r>
        <w:rPr>
          <w:color w:val="231F20"/>
          <w:spacing w:val="-2"/>
          <w:sz w:val="24"/>
        </w:rPr>
        <w:t>№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2"/>
          <w:sz w:val="24"/>
        </w:rPr>
        <w:t>3.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2"/>
          <w:sz w:val="24"/>
        </w:rPr>
        <w:t>С.</w:t>
      </w:r>
      <w:r>
        <w:rPr>
          <w:color w:val="231F20"/>
          <w:spacing w:val="-15"/>
          <w:sz w:val="24"/>
        </w:rPr>
        <w:t> </w:t>
      </w:r>
      <w:r>
        <w:rPr>
          <w:color w:val="231F20"/>
          <w:spacing w:val="-2"/>
          <w:sz w:val="24"/>
        </w:rPr>
        <w:t>50–66.</w:t>
      </w:r>
      <w:r>
        <w:rPr>
          <w:color w:val="231F20"/>
          <w:spacing w:val="-14"/>
          <w:sz w:val="24"/>
        </w:rPr>
        <w:t> </w:t>
      </w:r>
      <w:r>
        <w:rPr>
          <w:color w:val="231F20"/>
          <w:spacing w:val="-2"/>
          <w:sz w:val="24"/>
        </w:rPr>
        <w:t>doi:10.17759/cpp.2015230304.</w:t>
      </w:r>
    </w:p>
    <w:p>
      <w:pPr>
        <w:pStyle w:val="ListParagraph"/>
        <w:numPr>
          <w:ilvl w:val="0"/>
          <w:numId w:val="2"/>
        </w:numPr>
        <w:tabs>
          <w:tab w:pos="651" w:val="left" w:leader="none"/>
        </w:tabs>
        <w:spacing w:line="278" w:lineRule="auto" w:before="113" w:after="0"/>
        <w:ind w:left="650" w:right="246" w:hanging="280"/>
        <w:jc w:val="both"/>
        <w:rPr>
          <w:sz w:val="24"/>
        </w:rPr>
      </w:pPr>
      <w:r>
        <w:rPr>
          <w:color w:val="231F20"/>
          <w:sz w:val="24"/>
        </w:rPr>
        <w:t>Шпагина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Е.М.,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Чиркина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Р.В.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Компетентность</w:t>
      </w:r>
      <w:r>
        <w:rPr>
          <w:color w:val="231F20"/>
          <w:spacing w:val="40"/>
          <w:sz w:val="24"/>
        </w:rPr>
        <w:t> </w:t>
      </w:r>
      <w:r>
        <w:rPr>
          <w:color w:val="231F20"/>
          <w:sz w:val="24"/>
        </w:rPr>
        <w:t>педагогов и психологов в области информационной безопасности детей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[Электронный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ресурс]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//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Психология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и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право.</w:t>
      </w:r>
      <w:r>
        <w:rPr>
          <w:color w:val="231F20"/>
          <w:spacing w:val="-4"/>
          <w:sz w:val="24"/>
        </w:rPr>
        <w:t> </w:t>
      </w:r>
      <w:r>
        <w:rPr>
          <w:color w:val="231F20"/>
          <w:sz w:val="24"/>
        </w:rPr>
        <w:t>2019. Том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9.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№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3.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С.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261–277.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doi:10.17759/psylaw.2019090319.</w:t>
      </w:r>
    </w:p>
    <w:p>
      <w:pPr>
        <w:pStyle w:val="ListParagraph"/>
        <w:numPr>
          <w:ilvl w:val="0"/>
          <w:numId w:val="2"/>
        </w:numPr>
        <w:tabs>
          <w:tab w:pos="651" w:val="left" w:leader="none"/>
        </w:tabs>
        <w:spacing w:line="278" w:lineRule="auto" w:before="112" w:after="0"/>
        <w:ind w:left="650" w:right="244" w:hanging="280"/>
        <w:jc w:val="both"/>
        <w:rPr>
          <w:sz w:val="24"/>
        </w:rPr>
      </w:pPr>
      <w:r>
        <w:rPr>
          <w:color w:val="231F20"/>
          <w:sz w:val="24"/>
        </w:rPr>
        <w:t>Солдатова Г.У., Львова Е.Н. Особенности родительской </w:t>
      </w:r>
      <w:r>
        <w:rPr>
          <w:color w:val="231F20"/>
          <w:w w:val="95"/>
          <w:sz w:val="24"/>
        </w:rPr>
        <w:t>медиации в ситуациях столкновения подростков с онлайн- </w:t>
      </w:r>
      <w:r>
        <w:rPr>
          <w:color w:val="231F20"/>
          <w:sz w:val="24"/>
        </w:rPr>
        <w:t>рисками // Психологическая наука и образование. 2018. Том 23. № 3. С. 29–41. doi:10.17759/pse.2018230303.</w:t>
      </w:r>
    </w:p>
    <w:p>
      <w:pPr>
        <w:pStyle w:val="ListParagraph"/>
        <w:numPr>
          <w:ilvl w:val="0"/>
          <w:numId w:val="2"/>
        </w:numPr>
        <w:tabs>
          <w:tab w:pos="651" w:val="left" w:leader="none"/>
        </w:tabs>
        <w:spacing w:line="278" w:lineRule="auto" w:before="113" w:after="0"/>
        <w:ind w:left="650" w:right="232" w:hanging="280"/>
        <w:jc w:val="both"/>
        <w:rPr>
          <w:sz w:val="24"/>
        </w:rPr>
      </w:pPr>
      <w:r>
        <w:rPr>
          <w:color w:val="231F20"/>
          <w:spacing w:val="19"/>
          <w:sz w:val="24"/>
        </w:rPr>
        <w:t>Банников</w:t>
      </w:r>
      <w:r>
        <w:rPr>
          <w:color w:val="231F20"/>
          <w:spacing w:val="19"/>
          <w:sz w:val="24"/>
        </w:rPr>
        <w:t> </w:t>
      </w:r>
      <w:r>
        <w:rPr>
          <w:color w:val="231F20"/>
          <w:spacing w:val="9"/>
          <w:sz w:val="24"/>
        </w:rPr>
        <w:t>Г.С.,</w:t>
      </w:r>
      <w:r>
        <w:rPr>
          <w:color w:val="231F20"/>
          <w:spacing w:val="9"/>
          <w:sz w:val="24"/>
        </w:rPr>
        <w:t> </w:t>
      </w:r>
      <w:r>
        <w:rPr>
          <w:color w:val="231F20"/>
          <w:spacing w:val="18"/>
          <w:sz w:val="24"/>
        </w:rPr>
        <w:t>Федунина</w:t>
      </w:r>
      <w:r>
        <w:rPr>
          <w:color w:val="231F20"/>
          <w:spacing w:val="18"/>
          <w:sz w:val="24"/>
        </w:rPr>
        <w:t> </w:t>
      </w:r>
      <w:r>
        <w:rPr>
          <w:color w:val="231F20"/>
          <w:spacing w:val="17"/>
          <w:sz w:val="24"/>
        </w:rPr>
        <w:t>Н.Ю.,</w:t>
      </w:r>
      <w:r>
        <w:rPr>
          <w:color w:val="231F20"/>
          <w:spacing w:val="17"/>
          <w:sz w:val="24"/>
        </w:rPr>
        <w:t> Павлова</w:t>
      </w:r>
      <w:r>
        <w:rPr>
          <w:color w:val="231F20"/>
          <w:spacing w:val="17"/>
          <w:sz w:val="24"/>
        </w:rPr>
        <w:t> </w:t>
      </w:r>
      <w:r>
        <w:rPr>
          <w:color w:val="231F20"/>
          <w:spacing w:val="12"/>
          <w:sz w:val="24"/>
        </w:rPr>
        <w:t>Т.С., </w:t>
      </w:r>
      <w:r>
        <w:rPr>
          <w:color w:val="231F20"/>
          <w:sz w:val="24"/>
        </w:rPr>
        <w:t>Вихристюк О.В., Летова А.В., Баженова М.Д. Ведущие </w:t>
      </w:r>
      <w:r>
        <w:rPr>
          <w:color w:val="231F20"/>
          <w:w w:val="95"/>
          <w:sz w:val="24"/>
        </w:rPr>
        <w:t>механизмы самоповреждающего поведения у подростков: </w:t>
      </w:r>
      <w:r>
        <w:rPr>
          <w:color w:val="231F20"/>
          <w:w w:val="90"/>
          <w:sz w:val="24"/>
        </w:rPr>
        <w:t>по материалам мониторинга в образовательных организациях</w:t>
      </w:r>
    </w:p>
    <w:p>
      <w:pPr>
        <w:pStyle w:val="BodyText"/>
        <w:spacing w:line="278" w:lineRule="auto"/>
        <w:ind w:left="650" w:right="243"/>
        <w:jc w:val="both"/>
      </w:pPr>
      <w:r>
        <w:rPr>
          <w:color w:val="231F20"/>
        </w:rPr>
        <w:t>// Консультативная психология и психотерапия. 2016. Том 24. № 3. С. 42–68. doi:10.17759/cpp.2016240304.</w:t>
      </w:r>
    </w:p>
    <w:p>
      <w:pPr>
        <w:spacing w:after="0" w:line="278" w:lineRule="auto"/>
        <w:jc w:val="both"/>
        <w:sectPr>
          <w:pgSz w:w="8400" w:h="11910"/>
          <w:pgMar w:top="720" w:bottom="280" w:left="480" w:right="600"/>
        </w:sectPr>
      </w:pPr>
    </w:p>
    <w:p>
      <w:pPr>
        <w:spacing w:before="80"/>
        <w:ind w:left="1639" w:right="1523" w:firstLine="0"/>
        <w:jc w:val="center"/>
        <w:rPr>
          <w:sz w:val="20"/>
        </w:rPr>
      </w:pPr>
      <w:r>
        <w:rPr/>
        <w:pict>
          <v:group style="position:absolute;margin-left:-.313501pt;margin-top:-.313503pt;width:420.2pt;height:595.6pt;mso-position-horizontal-relative:page;mso-position-vertical-relative:page;z-index:-16199680" id="docshapegroup77" coordorigin="-6,-6" coordsize="8404,11912">
            <v:shape style="position:absolute;left:-7;top:-7;width:8404;height:11912" type="#_x0000_t75" id="docshape78" stroked="false">
              <v:imagedata r:id="rId39" o:title=""/>
            </v:shape>
            <v:line style="position:absolute" from="850,1361" to="7540,1361" stroked="true" strokeweight=".25pt" strokecolor="#35acd5">
              <v:stroke dashstyle="solid"/>
            </v:line>
            <v:line style="position:absolute" from="850,1764" to="7540,1764" stroked="true" strokeweight=".25pt" strokecolor="#35acd5">
              <v:stroke dashstyle="solid"/>
            </v:line>
            <v:line style="position:absolute" from="850,2168" to="7540,2168" stroked="true" strokeweight=".25pt" strokecolor="#35acd5">
              <v:stroke dashstyle="solid"/>
            </v:line>
            <v:line style="position:absolute" from="850,2572" to="7540,2572" stroked="true" strokeweight=".25pt" strokecolor="#35acd5">
              <v:stroke dashstyle="solid"/>
            </v:line>
            <v:line style="position:absolute" from="850,2976" to="7540,2976" stroked="true" strokeweight=".25pt" strokecolor="#35acd5">
              <v:stroke dashstyle="solid"/>
            </v:line>
            <v:line style="position:absolute" from="850,3380" to="7540,3380" stroked="true" strokeweight=".25pt" strokecolor="#35acd5">
              <v:stroke dashstyle="solid"/>
            </v:line>
            <v:line style="position:absolute" from="850,3784" to="7540,3784" stroked="true" strokeweight=".25pt" strokecolor="#35acd5">
              <v:stroke dashstyle="solid"/>
            </v:line>
            <v:line style="position:absolute" from="850,4187" to="7540,4187" stroked="true" strokeweight=".25pt" strokecolor="#35acd5">
              <v:stroke dashstyle="solid"/>
            </v:line>
            <v:line style="position:absolute" from="850,4591" to="7540,4591" stroked="true" strokeweight=".25pt" strokecolor="#35acd5">
              <v:stroke dashstyle="solid"/>
            </v:line>
            <v:line style="position:absolute" from="850,4995" to="7540,4995" stroked="true" strokeweight=".25pt" strokecolor="#35acd5">
              <v:stroke dashstyle="solid"/>
            </v:line>
            <v:line style="position:absolute" from="850,5399" to="7540,5399" stroked="true" strokeweight=".25pt" strokecolor="#35acd5">
              <v:stroke dashstyle="solid"/>
            </v:line>
            <v:line style="position:absolute" from="850,5803" to="7540,5803" stroked="true" strokeweight=".25pt" strokecolor="#35acd5">
              <v:stroke dashstyle="solid"/>
            </v:line>
            <v:line style="position:absolute" from="850,6207" to="7540,6207" stroked="true" strokeweight=".25pt" strokecolor="#35acd5">
              <v:stroke dashstyle="solid"/>
            </v:line>
            <v:line style="position:absolute" from="850,6610" to="7540,6610" stroked="true" strokeweight=".25pt" strokecolor="#35acd5">
              <v:stroke dashstyle="solid"/>
            </v:line>
            <v:line style="position:absolute" from="850,7014" to="7540,7014" stroked="true" strokeweight=".25pt" strokecolor="#35acd5">
              <v:stroke dashstyle="solid"/>
            </v:line>
            <v:line style="position:absolute" from="850,7418" to="7540,7418" stroked="true" strokeweight=".25pt" strokecolor="#35acd5">
              <v:stroke dashstyle="solid"/>
            </v:line>
            <v:line style="position:absolute" from="850,7822" to="7540,7822" stroked="true" strokeweight=".25pt" strokecolor="#35acd5">
              <v:stroke dashstyle="solid"/>
            </v:line>
            <v:line style="position:absolute" from="850,8226" to="7540,8226" stroked="true" strokeweight=".25pt" strokecolor="#35acd5">
              <v:stroke dashstyle="solid"/>
            </v:line>
            <v:line style="position:absolute" from="850,8630" to="7540,8630" stroked="true" strokeweight=".25pt" strokecolor="#35acd5">
              <v:stroke dashstyle="solid"/>
            </v:line>
            <v:line style="position:absolute" from="850,9033" to="7540,9033" stroked="true" strokeweight=".25pt" strokecolor="#35acd5">
              <v:stroke dashstyle="solid"/>
            </v:line>
            <v:line style="position:absolute" from="850,9437" to="7540,9437" stroked="true" strokeweight=".25pt" strokecolor="#35acd5">
              <v:stroke dashstyle="solid"/>
            </v:line>
            <v:line style="position:absolute" from="850,9841" to="7540,9841" stroked="true" strokeweight=".25pt" strokecolor="#35acd5">
              <v:stroke dashstyle="solid"/>
            </v:line>
            <v:line style="position:absolute" from="850,10245" to="7540,10245" stroked="true" strokeweight=".25pt" strokecolor="#35acd5">
              <v:stroke dashstyle="solid"/>
            </v:line>
            <v:line style="position:absolute" from="850,10649" to="7540,10649" stroked="true" strokeweight=".25pt" strokecolor="#35acd5">
              <v:stroke dashstyle="solid"/>
            </v:line>
            <v:line style="position:absolute" from="850,11053" to="7540,11053" stroked="true" strokeweight=".25pt" strokecolor="#35acd5">
              <v:stroke dashstyle="solid"/>
            </v:line>
            <w10:wrap type="none"/>
          </v:group>
        </w:pict>
      </w:r>
      <w:r>
        <w:rPr>
          <w:color w:val="35ACD5"/>
          <w:spacing w:val="-2"/>
          <w:w w:val="85"/>
          <w:sz w:val="20"/>
        </w:rPr>
        <w:t>ДЛЯ</w:t>
      </w:r>
      <w:r>
        <w:rPr>
          <w:color w:val="35ACD5"/>
          <w:spacing w:val="-3"/>
          <w:w w:val="85"/>
          <w:sz w:val="20"/>
        </w:rPr>
        <w:t> </w:t>
      </w:r>
      <w:r>
        <w:rPr>
          <w:color w:val="35ACD5"/>
          <w:spacing w:val="-2"/>
          <w:w w:val="95"/>
          <w:sz w:val="20"/>
        </w:rPr>
        <w:t>ЗАМЕТОК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spacing w:before="92"/>
        <w:ind w:left="1639" w:right="1520" w:firstLine="0"/>
        <w:jc w:val="center"/>
        <w:rPr>
          <w:b/>
          <w:sz w:val="24"/>
        </w:rPr>
      </w:pPr>
      <w:r>
        <w:rPr>
          <w:b/>
          <w:color w:val="069EDA"/>
          <w:spacing w:val="-5"/>
          <w:sz w:val="24"/>
        </w:rPr>
        <w:t>30</w:t>
      </w:r>
    </w:p>
    <w:p>
      <w:pPr>
        <w:spacing w:after="0"/>
        <w:jc w:val="center"/>
        <w:rPr>
          <w:sz w:val="24"/>
        </w:rPr>
        <w:sectPr>
          <w:pgSz w:w="8400" w:h="11910"/>
          <w:pgMar w:top="720" w:bottom="0" w:left="480" w:right="60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drawing>
          <wp:anchor distT="0" distB="0" distL="0" distR="0" allowOverlap="1" layoutInCell="1" locked="0" behindDoc="1" simplePos="0" relativeHeight="487117312">
            <wp:simplePos x="0" y="0"/>
            <wp:positionH relativeFrom="page">
              <wp:posOffset>-3981</wp:posOffset>
            </wp:positionH>
            <wp:positionV relativeFrom="page">
              <wp:posOffset>-3981</wp:posOffset>
            </wp:positionV>
            <wp:extent cx="5335968" cy="7563986"/>
            <wp:effectExtent l="0" t="0" r="0" b="0"/>
            <wp:wrapNone/>
            <wp:docPr id="4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5968" cy="7563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8400" w:h="11910"/>
          <w:pgMar w:top="1100" w:bottom="280" w:left="480" w:right="600"/>
        </w:sectPr>
      </w:pPr>
    </w:p>
    <w:p>
      <w:pPr>
        <w:pStyle w:val="BodyText"/>
        <w:spacing w:before="4"/>
        <w:rPr>
          <w:b/>
          <w:sz w:val="17"/>
        </w:rPr>
      </w:pPr>
      <w:r>
        <w:rPr/>
        <w:pict>
          <v:group style="position:absolute;margin-left:-.313501pt;margin-top:-.313503pt;width:420.2pt;height:595.6pt;mso-position-horizontal-relative:page;mso-position-vertical-relative:page;z-index:-16198656" id="docshapegroup79" coordorigin="-6,-6" coordsize="8404,11912">
            <v:shape style="position:absolute;left:-7;top:-7;width:8404;height:11912" type="#_x0000_t75" id="docshape80" stroked="false">
              <v:imagedata r:id="rId40" o:title=""/>
            </v:shape>
            <v:rect style="position:absolute;left:0;top:0;width:8391;height:8561" id="docshape81" filled="true" fillcolor="#ffffff" stroked="false">
              <v:fill opacity="26214f" type="solid"/>
            </v:rect>
            <w10:wrap type="none"/>
          </v:group>
        </w:pict>
      </w:r>
    </w:p>
    <w:sectPr>
      <w:pgSz w:w="8400" w:h="11910"/>
      <w:pgMar w:top="1100" w:bottom="280" w:left="48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650" w:hanging="281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spacing w:val="-3"/>
        <w:w w:val="101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25" w:hanging="28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0" w:hanging="28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655" w:hanging="28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320" w:hanging="28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985" w:hanging="28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650" w:hanging="28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315" w:hanging="28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80" w:hanging="28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150" w:hanging="132"/>
      </w:pPr>
      <w:rPr>
        <w:rFonts w:hint="default" w:ascii="Arial" w:hAnsi="Arial" w:eastAsia="Arial" w:cs="Arial"/>
        <w:b w:val="0"/>
        <w:bCs w:val="0"/>
        <w:i w:val="0"/>
        <w:iCs w:val="0"/>
        <w:color w:val="231F20"/>
        <w:w w:val="105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75" w:hanging="13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90" w:hanging="13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05" w:hanging="13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620" w:hanging="13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235" w:hanging="13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850" w:hanging="13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465" w:hanging="13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080" w:hanging="132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TOC1" w:type="paragraph">
    <w:name w:val="TOC 1"/>
    <w:basedOn w:val="Normal"/>
    <w:uiPriority w:val="1"/>
    <w:qFormat/>
    <w:pPr>
      <w:spacing w:before="364"/>
      <w:ind w:left="370"/>
    </w:pPr>
    <w:rPr>
      <w:rFonts w:ascii="Arial" w:hAnsi="Arial" w:eastAsia="Arial" w:cs="Arial"/>
      <w:sz w:val="24"/>
      <w:szCs w:val="24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1"/>
      <w:ind w:left="403"/>
      <w:jc w:val="center"/>
      <w:outlineLvl w:val="1"/>
    </w:pPr>
    <w:rPr>
      <w:rFonts w:ascii="Arial" w:hAnsi="Arial" w:eastAsia="Arial" w:cs="Arial"/>
      <w:b/>
      <w:bCs/>
      <w:sz w:val="24"/>
      <w:szCs w:val="24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92"/>
      <w:ind w:left="1639" w:right="1520"/>
      <w:jc w:val="center"/>
      <w:outlineLvl w:val="2"/>
    </w:pPr>
    <w:rPr>
      <w:rFonts w:ascii="Arial" w:hAnsi="Arial" w:eastAsia="Arial" w:cs="Arial"/>
      <w:b/>
      <w:bCs/>
      <w:sz w:val="24"/>
      <w:szCs w:val="24"/>
      <w:lang w:val="ru-RU" w:eastAsia="en-US" w:bidi="ar-SA"/>
    </w:rPr>
  </w:style>
  <w:style w:styleId="Heading3" w:type="paragraph">
    <w:name w:val="Heading 3"/>
    <w:basedOn w:val="Normal"/>
    <w:uiPriority w:val="1"/>
    <w:qFormat/>
    <w:pPr>
      <w:spacing w:before="71"/>
      <w:ind w:left="403"/>
      <w:jc w:val="center"/>
      <w:outlineLvl w:val="3"/>
    </w:pPr>
    <w:rPr>
      <w:rFonts w:ascii="Arial" w:hAnsi="Arial" w:eastAsia="Arial" w:cs="Arial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650" w:hanging="280"/>
      <w:jc w:val="both"/>
    </w:pPr>
    <w:rPr>
      <w:rFonts w:ascii="Arial" w:hAnsi="Arial" w:eastAsia="Arial" w:cs="Arial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hyperlink" Target="https://eais.rkn.gov.ru/feedback/" TargetMode="External"/><Relationship Id="rId33" Type="http://schemas.openxmlformats.org/officeDocument/2006/relationships/hyperlink" Target="https://www.cism-ms.ru/ob-organizatsii/" TargetMode="External"/><Relationship Id="rId34" Type="http://schemas.openxmlformats.org/officeDocument/2006/relationships/hyperlink" Target="http://ligainternet.ru/hotline/" TargetMode="External"/><Relationship Id="rId35" Type="http://schemas.openxmlformats.org/officeDocument/2006/relationships/image" Target="media/image28.png"/><Relationship Id="rId36" Type="http://schemas.openxmlformats.org/officeDocument/2006/relationships/hyperlink" Target="https://telefon-doveria.ru/about/" TargetMode="External"/><Relationship Id="rId37" Type="http://schemas.openxmlformats.org/officeDocument/2006/relationships/hyperlink" Target="http://detionline.com/" TargetMode="External"/><Relationship Id="rId38" Type="http://schemas.openxmlformats.org/officeDocument/2006/relationships/hyperlink" Target="mailto:helpline@detionline.com" TargetMode="External"/><Relationship Id="rId39" Type="http://schemas.openxmlformats.org/officeDocument/2006/relationships/image" Target="media/image29.png"/><Relationship Id="rId40" Type="http://schemas.openxmlformats.org/officeDocument/2006/relationships/image" Target="media/image30.png"/><Relationship Id="rId4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2021-11-04T06:29:36Z</dcterms:created>
  <dcterms:modified xsi:type="dcterms:W3CDTF">2021-11-04T06:29:36Z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